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70" w:rsidRDefault="008F4970">
      <w:pPr>
        <w:rPr>
          <w:rFonts w:hint="cs"/>
          <w:rtl/>
          <w:lang w:bidi="fa-IR"/>
        </w:rPr>
      </w:pPr>
    </w:p>
    <w:p w:rsidR="008F4970" w:rsidRDefault="008F4970" w:rsidP="008F4970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795C5" wp14:editId="4FC97ADC">
                <wp:simplePos x="0" y="0"/>
                <wp:positionH relativeFrom="column">
                  <wp:posOffset>-251460</wp:posOffset>
                </wp:positionH>
                <wp:positionV relativeFrom="paragraph">
                  <wp:posOffset>2144395</wp:posOffset>
                </wp:positionV>
                <wp:extent cx="6103620" cy="40462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04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970" w:rsidRDefault="008F4970" w:rsidP="008F497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*</w:t>
                            </w:r>
                            <w:r w:rsidRPr="008F4970">
                              <w:rPr>
                                <w:rFonts w:ascii="Traditional Arabic" w:hAnsi="Traditional Arabic" w:cs="Traditional Arabic"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هُوَ الَّذِي يُصَوِّرُكُمْ فِي الْأَرْحَامِ كَيْفَ يَشَاءُ لَا إِلَهَ إِلَّا هُوَ الْعَزِيزُ الْحَكِيمُ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*</w:t>
                            </w:r>
                          </w:p>
                          <w:p w:rsidR="008F4970" w:rsidRPr="008F4970" w:rsidRDefault="008F4970" w:rsidP="008F497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color w:val="00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F4970" w:rsidRDefault="008F4970" w:rsidP="008F4970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Cs w:val="22"/>
                                <w:rtl/>
                              </w:rPr>
                            </w:pPr>
                            <w:r w:rsidRPr="008F4970">
                              <w:rPr>
                                <w:rFonts w:ascii="Arial" w:hAnsi="Arial"/>
                                <w:color w:val="000000"/>
                                <w:szCs w:val="22"/>
                                <w:rtl/>
                              </w:rPr>
                              <w:t>اوست كسى كه شما را آن گونه كه مى‏ خواهد در رحمها صورتگرى مى ‏كند هيچ معبودى جز آن تواناى حكيم نيست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:rsidR="008F4970" w:rsidRPr="008F4970" w:rsidRDefault="008F4970" w:rsidP="008F4970">
                            <w:pPr>
                              <w:jc w:val="center"/>
                              <w:rPr>
                                <w:rFonts w:ascii="Traditional Arabic" w:hAnsi="Traditional Arabic"/>
                                <w:color w:val="000000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:rsidR="008F4970" w:rsidRPr="008F4970" w:rsidRDefault="008F4970" w:rsidP="008F4970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44"/>
                                <w:szCs w:val="48"/>
                              </w:rPr>
                            </w:pPr>
                            <w:r w:rsidRPr="008F4970">
                              <w:rPr>
                                <w:rFonts w:ascii="Traditional Arabic" w:hAnsi="Traditional Arabic" w:cs="Traditional Arabic" w:hint="cs"/>
                                <w:color w:val="000000"/>
                                <w:sz w:val="56"/>
                                <w:szCs w:val="56"/>
                                <w:rtl/>
                              </w:rPr>
                              <w:t>آل عمران - 6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CC79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8pt;margin-top:168.85pt;width:480.6pt;height:3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" fillcolor="white [3201]" stroked="f" strokeweight=".5pt">
                <v:textbox>
                  <w:txbxContent>
                    <w:p w:rsidR="008F4970" w:rsidRDefault="008F4970" w:rsidP="008F4970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color w:val="000000"/>
                          <w:sz w:val="96"/>
                          <w:szCs w:val="96"/>
                          <w:rtl/>
                        </w:rPr>
                        <w:t>*</w:t>
                      </w:r>
                      <w:r w:rsidRPr="008F4970">
                        <w:rPr>
                          <w:rFonts w:ascii="Traditional Arabic" w:hAnsi="Traditional Arabic" w:cs="Traditional Arabic"/>
                          <w:color w:val="000000"/>
                          <w:sz w:val="96"/>
                          <w:szCs w:val="96"/>
                          <w:rtl/>
                        </w:rPr>
                        <w:t>هُوَ الَّذِي يُصَوِّرُكُمْ فِي الْأَرْحَامِ كَيْفَ يَشَاءُ لَا إِلَهَ إِلَّا هُوَ الْعَزِيزُ الْحَكِيمُ</w:t>
                      </w:r>
                      <w:r>
                        <w:rPr>
                          <w:rFonts w:ascii="Traditional Arabic" w:hAnsi="Traditional Arabic" w:cs="Traditional Arabic" w:hint="cs"/>
                          <w:color w:val="000000"/>
                          <w:sz w:val="96"/>
                          <w:szCs w:val="96"/>
                          <w:rtl/>
                        </w:rPr>
                        <w:t>*</w:t>
                      </w:r>
                    </w:p>
                    <w:p w:rsidR="008F4970" w:rsidRPr="008F4970" w:rsidRDefault="008F4970" w:rsidP="008F4970">
                      <w:pPr>
                        <w:jc w:val="center"/>
                        <w:rPr>
                          <w:rFonts w:ascii="Traditional Arabic" w:hAnsi="Traditional Arabic" w:cs="Traditional Arabic"/>
                          <w:color w:val="000000"/>
                          <w:sz w:val="48"/>
                          <w:szCs w:val="48"/>
                          <w:rtl/>
                        </w:rPr>
                      </w:pPr>
                    </w:p>
                    <w:p w:rsidR="008F4970" w:rsidRDefault="008F4970" w:rsidP="008F4970">
                      <w:pPr>
                        <w:jc w:val="center"/>
                        <w:rPr>
                          <w:rFonts w:ascii="Arial" w:hAnsi="Arial"/>
                          <w:color w:val="000000"/>
                          <w:szCs w:val="22"/>
                          <w:rtl/>
                        </w:rPr>
                      </w:pPr>
                      <w:r w:rsidRPr="008F4970">
                        <w:rPr>
                          <w:rFonts w:ascii="Arial" w:hAnsi="Arial"/>
                          <w:color w:val="000000"/>
                          <w:szCs w:val="22"/>
                          <w:rtl/>
                        </w:rPr>
                        <w:t>اوست كسى كه شما را آن گونه كه مى‏ خواهد در رحمها صورتگرى مى ‏كند هيچ معبودى جز آن تواناى حكيم نيست</w:t>
                      </w:r>
                      <w:r>
                        <w:rPr>
                          <w:rFonts w:ascii="Arial" w:hAnsi="Arial" w:hint="cs"/>
                          <w:color w:val="000000"/>
                          <w:szCs w:val="22"/>
                          <w:rtl/>
                        </w:rPr>
                        <w:t>.</w:t>
                      </w:r>
                    </w:p>
                    <w:p w:rsidR="008F4970" w:rsidRPr="008F4970" w:rsidRDefault="008F4970" w:rsidP="008F4970">
                      <w:pPr>
                        <w:jc w:val="center"/>
                        <w:rPr>
                          <w:rFonts w:ascii="Traditional Arabic" w:hAnsi="Traditional Arabic"/>
                          <w:color w:val="000000"/>
                          <w:sz w:val="56"/>
                          <w:szCs w:val="56"/>
                          <w:rtl/>
                        </w:rPr>
                      </w:pPr>
                    </w:p>
                    <w:p w:rsidR="008F4970" w:rsidRPr="008F4970" w:rsidRDefault="008F4970" w:rsidP="008F4970">
                      <w:pPr>
                        <w:jc w:val="center"/>
                        <w:rPr>
                          <w:rFonts w:ascii="Adobe Arabic" w:hAnsi="Adobe Arabic" w:cs="Adobe Arabic"/>
                          <w:sz w:val="44"/>
                          <w:szCs w:val="48"/>
                        </w:rPr>
                      </w:pPr>
                      <w:r w:rsidRPr="008F4970">
                        <w:rPr>
                          <w:rFonts w:ascii="Traditional Arabic" w:hAnsi="Traditional Arabic" w:cs="Traditional Arabic" w:hint="cs"/>
                          <w:color w:val="000000"/>
                          <w:sz w:val="56"/>
                          <w:szCs w:val="56"/>
                          <w:rtl/>
                        </w:rPr>
                        <w:t>آل عمران - 6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ADF4CB" wp14:editId="7194B2A9">
            <wp:extent cx="3849249" cy="1295400"/>
            <wp:effectExtent l="0" t="0" r="0" b="0"/>
            <wp:docPr id="3" name="Picture 3" descr="Image result for ‫بسم الله الرحمن الرحيم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بسم الله الرحمن الرحيم‬‎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63" cy="13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tl/>
        </w:rPr>
        <w:br w:type="page"/>
      </w:r>
    </w:p>
    <w:p w:rsidR="00271A07" w:rsidRPr="00271A07" w:rsidRDefault="008F4970" w:rsidP="00271A07">
      <w:pPr>
        <w:pStyle w:val="Heading1"/>
        <w:numPr>
          <w:ilvl w:val="0"/>
          <w:numId w:val="2"/>
        </w:numPr>
        <w:rPr>
          <w:rFonts w:cs="B Nazanin"/>
          <w:b/>
          <w:bCs/>
          <w:color w:val="000000" w:themeColor="text1"/>
          <w:rtl/>
        </w:rPr>
      </w:pPr>
      <w:r w:rsidRPr="008F4970">
        <w:rPr>
          <w:rFonts w:cs="B Nazanin" w:hint="cs"/>
          <w:b/>
          <w:bCs/>
          <w:color w:val="000000" w:themeColor="text1"/>
          <w:rtl/>
        </w:rPr>
        <w:lastRenderedPageBreak/>
        <w:t>معرفی انجمن</w:t>
      </w:r>
    </w:p>
    <w:p w:rsidR="00271A07" w:rsidRPr="00271A07" w:rsidRDefault="00271A07" w:rsidP="00271A07">
      <w:pPr>
        <w:rPr>
          <w:b/>
          <w:bCs/>
          <w:rtl/>
          <w:lang w:bidi="fa-IR"/>
        </w:rPr>
      </w:pPr>
      <w:r>
        <w:rPr>
          <w:rtl/>
        </w:rPr>
        <w:t>بیوانفورماتیک یا همان زیست محاسباتی یک زمینه ي تحقیقاتی بین رشته اي مرتبط با رشته هاي زیست شناسی، ریاضیات، آمار و علوم کامپیوتر</w:t>
      </w:r>
      <w:r>
        <w:rPr>
          <w:rFonts w:hint="cs"/>
          <w:rtl/>
        </w:rPr>
        <w:t xml:space="preserve"> است، </w:t>
      </w:r>
      <w:r>
        <w:rPr>
          <w:rtl/>
        </w:rPr>
        <w:t>هدف آن ایجاد، پیش</w:t>
      </w:r>
      <w:r>
        <w:rPr>
          <w:rtl/>
        </w:rPr>
        <w:softHyphen/>
        <w:t>برد و اعمال کردن روش هاي محاسباتی براي حل مسائلی است که از مدیریت و یا آنالیز داده</w:t>
      </w:r>
      <w:r>
        <w:rPr>
          <w:rtl/>
        </w:rPr>
        <w:softHyphen/>
        <w:t>هاي حجیم زیستی نشات می</w:t>
      </w:r>
      <w:r>
        <w:rPr>
          <w:rtl/>
        </w:rPr>
        <w:softHyphen/>
        <w:t>گیرند</w:t>
      </w:r>
      <w:r>
        <w:t xml:space="preserve">. </w:t>
      </w:r>
      <w:r>
        <w:rPr>
          <w:rtl/>
        </w:rPr>
        <w:t>در سلسله نشست</w:t>
      </w:r>
      <w:r>
        <w:rPr>
          <w:rtl/>
        </w:rPr>
        <w:softHyphen/>
        <w:t xml:space="preserve">هاي </w:t>
      </w:r>
      <w:r>
        <w:rPr>
          <w:rFonts w:hint="cs"/>
          <w:rtl/>
        </w:rPr>
        <w:t xml:space="preserve"> انجمن</w:t>
      </w:r>
      <w:r>
        <w:rPr>
          <w:rtl/>
        </w:rPr>
        <w:t xml:space="preserve"> بیوانفورماتیک که توسط اساتید و دانشجویان فعال در این زمینه برگزار می</w:t>
      </w:r>
      <w:r>
        <w:rPr>
          <w:rtl/>
        </w:rPr>
        <w:softHyphen/>
        <w:t xml:space="preserve">گردد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بهتري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تحقیقاتی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ه روز آن ارائه نماییم. در</w:t>
      </w:r>
      <w:r>
        <w:rPr>
          <w:rFonts w:hint="cs"/>
          <w:rtl/>
        </w:rPr>
        <w:t xml:space="preserve"> این</w:t>
      </w:r>
      <w:r>
        <w:rPr>
          <w:rtl/>
        </w:rPr>
        <w:t xml:space="preserve"> جلسات علاوه بر بحث و تبادل</w:t>
      </w:r>
      <w:r>
        <w:rPr>
          <w:rtl/>
        </w:rPr>
        <w:softHyphen/>
        <w:t>نظر در مورد مفاهیم کلی و پایه</w:t>
      </w:r>
      <w:r>
        <w:rPr>
          <w:rtl/>
        </w:rPr>
        <w:softHyphen/>
        <w:t>اي حوزه بیوانفورماتیک، با مطرح شدن چالش</w:t>
      </w:r>
      <w:r>
        <w:rPr>
          <w:rtl/>
        </w:rPr>
        <w:softHyphen/>
        <w:t>هاي مربوط به فعالیت دانشجویان در زمینه</w:t>
      </w:r>
      <w:r>
        <w:rPr>
          <w:rtl/>
        </w:rPr>
        <w:softHyphen/>
        <w:t>هاي تخصصی مختلف با موضوع آنالیز توالی، تحلیل داده</w:t>
      </w:r>
      <w:r>
        <w:rPr>
          <w:rtl/>
        </w:rPr>
        <w:softHyphen/>
        <w:t>هاي حجیم مربوط به بیان ژن و پروتئین و سایر زمینه ها، امکان حل سریع</w:t>
      </w:r>
      <w:r>
        <w:rPr>
          <w:rtl/>
        </w:rPr>
        <w:softHyphen/>
        <w:t>تر و کارآمد مشکلات با همفکري افراد حاضر فراهم میشود. بنابراین شرکت در این نشست</w:t>
      </w:r>
      <w:r>
        <w:rPr>
          <w:rtl/>
        </w:rPr>
        <w:softHyphen/>
        <w:t>ها براي کلیه دانشجویان و محققینی که قصد تحقیق در این زمینه را داشته باشند بسیار مفید و آموزنده خواهد بود</w:t>
      </w:r>
      <w:r>
        <w:t>.</w:t>
      </w:r>
    </w:p>
    <w:p w:rsidR="008F4970" w:rsidRPr="008F4970" w:rsidRDefault="008F4970" w:rsidP="008F4970"/>
    <w:p w:rsidR="008F4970" w:rsidRDefault="008F4970" w:rsidP="008F4970">
      <w:pPr>
        <w:rPr>
          <w:lang w:bidi="fa-IR"/>
        </w:rPr>
      </w:pPr>
      <w:r>
        <w:rPr>
          <w:rFonts w:hint="cs"/>
          <w:rtl/>
          <w:lang w:bidi="fa-IR"/>
        </w:rPr>
        <w:t>نام انجمن:</w:t>
      </w:r>
    </w:p>
    <w:p w:rsidR="00271A07" w:rsidRDefault="00271A07" w:rsidP="008F4970">
      <w:pPr>
        <w:rPr>
          <w:rtl/>
          <w:lang w:bidi="fa-IR"/>
        </w:rPr>
      </w:pPr>
    </w:p>
    <w:p w:rsidR="008F4970" w:rsidRPr="008F4970" w:rsidRDefault="008F4970" w:rsidP="008F4970">
      <w:pPr>
        <w:rPr>
          <w:b/>
          <w:bCs/>
          <w:rtl/>
          <w:lang w:bidi="fa-IR"/>
        </w:rPr>
      </w:pPr>
      <w:r w:rsidRPr="008F4970">
        <w:rPr>
          <w:rFonts w:hint="cs"/>
          <w:b/>
          <w:bCs/>
          <w:rtl/>
          <w:lang w:bidi="fa-IR"/>
        </w:rPr>
        <w:t>انجمن علمی-دانشجویی بیوانفورماتیک ، دانشکده فناوری</w:t>
      </w:r>
      <w:r w:rsidRPr="008F4970">
        <w:rPr>
          <w:b/>
          <w:bCs/>
          <w:rtl/>
          <w:lang w:bidi="fa-IR"/>
        </w:rPr>
        <w:softHyphen/>
      </w:r>
      <w:r w:rsidRPr="008F4970">
        <w:rPr>
          <w:rFonts w:hint="cs"/>
          <w:b/>
          <w:bCs/>
          <w:rtl/>
          <w:lang w:bidi="fa-IR"/>
        </w:rPr>
        <w:t>های نوین پزشکی ، دانشگاه علوم پزشکی اصفهان</w:t>
      </w:r>
    </w:p>
    <w:p w:rsidR="00271A07" w:rsidRDefault="00271A07" w:rsidP="008F4970">
      <w:pPr>
        <w:rPr>
          <w:lang w:bidi="fa-IR"/>
        </w:rPr>
      </w:pPr>
    </w:p>
    <w:p w:rsidR="008F4970" w:rsidRDefault="008F4970" w:rsidP="008F4970">
      <w:pPr>
        <w:rPr>
          <w:lang w:bidi="fa-IR"/>
        </w:rPr>
      </w:pPr>
      <w:r>
        <w:rPr>
          <w:rFonts w:hint="cs"/>
          <w:rtl/>
          <w:lang w:bidi="fa-IR"/>
        </w:rPr>
        <w:t>دبیر انجمن:</w:t>
      </w:r>
    </w:p>
    <w:p w:rsidR="00271A07" w:rsidRDefault="00271A07" w:rsidP="008F4970">
      <w:pPr>
        <w:rPr>
          <w:rtl/>
          <w:lang w:bidi="fa-IR"/>
        </w:rPr>
      </w:pPr>
    </w:p>
    <w:p w:rsidR="008F4970" w:rsidRPr="008F4970" w:rsidRDefault="008F4970" w:rsidP="008F4970">
      <w:pPr>
        <w:rPr>
          <w:b/>
          <w:bCs/>
          <w:rtl/>
          <w:lang w:bidi="fa-IR"/>
        </w:rPr>
      </w:pPr>
      <w:r w:rsidRPr="008F4970">
        <w:rPr>
          <w:rFonts w:hint="cs"/>
          <w:b/>
          <w:bCs/>
          <w:rtl/>
          <w:lang w:bidi="fa-IR"/>
        </w:rPr>
        <w:t>حنانه محمدی (دانشجوی ارشد مهندسی پزشکی بیوالکتریک)</w:t>
      </w:r>
    </w:p>
    <w:p w:rsidR="00271A07" w:rsidRDefault="00271A07" w:rsidP="008F4970">
      <w:pPr>
        <w:rPr>
          <w:lang w:bidi="fa-IR"/>
        </w:rPr>
      </w:pPr>
    </w:p>
    <w:p w:rsidR="008F4970" w:rsidRDefault="008F4970" w:rsidP="008F4970">
      <w:pPr>
        <w:rPr>
          <w:lang w:bidi="fa-IR"/>
        </w:rPr>
      </w:pPr>
      <w:r>
        <w:rPr>
          <w:rFonts w:hint="cs"/>
          <w:rtl/>
          <w:lang w:bidi="fa-IR"/>
        </w:rPr>
        <w:t>اعضای انجمن:</w:t>
      </w:r>
    </w:p>
    <w:p w:rsidR="00271A07" w:rsidRDefault="00271A07" w:rsidP="008F4970">
      <w:pPr>
        <w:rPr>
          <w:rtl/>
          <w:lang w:bidi="fa-IR"/>
        </w:rPr>
      </w:pPr>
    </w:p>
    <w:p w:rsidR="00314A2C" w:rsidRPr="00271A07" w:rsidRDefault="00314A2C" w:rsidP="00271A07">
      <w:pPr>
        <w:pStyle w:val="ListParagraph"/>
        <w:numPr>
          <w:ilvl w:val="0"/>
          <w:numId w:val="3"/>
        </w:numPr>
        <w:rPr>
          <w:b/>
          <w:bCs/>
          <w:rtl/>
          <w:lang w:bidi="fa-IR"/>
        </w:rPr>
      </w:pPr>
      <w:r w:rsidRPr="00314A2C">
        <w:rPr>
          <w:rFonts w:hint="cs"/>
          <w:b/>
          <w:bCs/>
          <w:rtl/>
          <w:lang w:bidi="fa-IR"/>
        </w:rPr>
        <w:t xml:space="preserve">دکتر علیرضا مهری دهنوی </w:t>
      </w:r>
    </w:p>
    <w:p w:rsidR="00314A2C" w:rsidRPr="00271A07" w:rsidRDefault="008F4970" w:rsidP="00271A07">
      <w:pPr>
        <w:pStyle w:val="ListParagraph"/>
        <w:numPr>
          <w:ilvl w:val="0"/>
          <w:numId w:val="3"/>
        </w:numPr>
        <w:rPr>
          <w:b/>
          <w:bCs/>
          <w:rtl/>
          <w:lang w:bidi="fa-IR"/>
        </w:rPr>
      </w:pPr>
      <w:r w:rsidRPr="00314A2C">
        <w:rPr>
          <w:rFonts w:hint="cs"/>
          <w:b/>
          <w:bCs/>
          <w:rtl/>
          <w:lang w:bidi="fa-IR"/>
        </w:rPr>
        <w:t xml:space="preserve">دکتر محمدرضا صحتی </w:t>
      </w:r>
    </w:p>
    <w:p w:rsidR="00314A2C" w:rsidRPr="00271A07" w:rsidRDefault="008F4970" w:rsidP="00271A07">
      <w:pPr>
        <w:pStyle w:val="ListParagraph"/>
        <w:numPr>
          <w:ilvl w:val="0"/>
          <w:numId w:val="3"/>
        </w:numPr>
        <w:rPr>
          <w:b/>
          <w:bCs/>
          <w:rtl/>
          <w:lang w:bidi="fa-IR"/>
        </w:rPr>
      </w:pPr>
      <w:r w:rsidRPr="00314A2C">
        <w:rPr>
          <w:rFonts w:hint="cs"/>
          <w:b/>
          <w:bCs/>
          <w:rtl/>
          <w:lang w:bidi="fa-IR"/>
        </w:rPr>
        <w:t>دکتر محمدامین طباطبایی</w:t>
      </w:r>
      <w:r w:rsidRPr="00314A2C">
        <w:rPr>
          <w:b/>
          <w:bCs/>
          <w:rtl/>
          <w:lang w:bidi="fa-IR"/>
        </w:rPr>
        <w:softHyphen/>
      </w:r>
      <w:r w:rsidRPr="00314A2C">
        <w:rPr>
          <w:rFonts w:hint="cs"/>
          <w:b/>
          <w:bCs/>
          <w:rtl/>
          <w:lang w:bidi="fa-IR"/>
        </w:rPr>
        <w:t>فر</w:t>
      </w:r>
    </w:p>
    <w:p w:rsidR="00314A2C" w:rsidRPr="00271A07" w:rsidRDefault="008F4970" w:rsidP="00271A07">
      <w:pPr>
        <w:pStyle w:val="ListParagraph"/>
        <w:numPr>
          <w:ilvl w:val="0"/>
          <w:numId w:val="3"/>
        </w:numPr>
        <w:rPr>
          <w:b/>
          <w:bCs/>
          <w:rtl/>
          <w:lang w:bidi="fa-IR"/>
        </w:rPr>
      </w:pPr>
      <w:r w:rsidRPr="00314A2C">
        <w:rPr>
          <w:rFonts w:hint="cs"/>
          <w:b/>
          <w:bCs/>
          <w:rtl/>
          <w:lang w:bidi="fa-IR"/>
        </w:rPr>
        <w:t>دکتر احمد واعظ</w:t>
      </w:r>
      <w:r w:rsidR="00271A07">
        <w:rPr>
          <w:rFonts w:hint="cs"/>
          <w:b/>
          <w:bCs/>
          <w:rtl/>
          <w:lang w:bidi="fa-IR"/>
        </w:rPr>
        <w:t xml:space="preserve"> </w:t>
      </w:r>
    </w:p>
    <w:p w:rsidR="00314A2C" w:rsidRPr="00271A07" w:rsidRDefault="008F4970" w:rsidP="00271A07">
      <w:pPr>
        <w:pStyle w:val="ListParagraph"/>
        <w:numPr>
          <w:ilvl w:val="0"/>
          <w:numId w:val="3"/>
        </w:numPr>
        <w:rPr>
          <w:b/>
          <w:bCs/>
          <w:rtl/>
          <w:lang w:bidi="fa-IR"/>
        </w:rPr>
      </w:pPr>
      <w:r w:rsidRPr="00314A2C">
        <w:rPr>
          <w:rFonts w:hint="cs"/>
          <w:b/>
          <w:bCs/>
          <w:rtl/>
          <w:lang w:bidi="fa-IR"/>
        </w:rPr>
        <w:t>دکتر فهمیه قاسمی</w:t>
      </w:r>
      <w:r w:rsidR="00314A2C" w:rsidRPr="00314A2C">
        <w:rPr>
          <w:rFonts w:hint="cs"/>
          <w:b/>
          <w:bCs/>
          <w:rtl/>
          <w:lang w:bidi="fa-IR"/>
        </w:rPr>
        <w:t xml:space="preserve"> </w:t>
      </w:r>
    </w:p>
    <w:p w:rsidR="00314A2C" w:rsidRPr="00271A07" w:rsidRDefault="008F4970" w:rsidP="00271A07">
      <w:pPr>
        <w:pStyle w:val="ListParagraph"/>
        <w:numPr>
          <w:ilvl w:val="0"/>
          <w:numId w:val="3"/>
        </w:numPr>
        <w:rPr>
          <w:b/>
          <w:bCs/>
          <w:rtl/>
          <w:lang w:bidi="fa-IR"/>
        </w:rPr>
      </w:pPr>
      <w:r w:rsidRPr="00314A2C">
        <w:rPr>
          <w:rFonts w:hint="cs"/>
          <w:b/>
          <w:bCs/>
          <w:rtl/>
          <w:lang w:bidi="fa-IR"/>
        </w:rPr>
        <w:t>مهندس احسان سقاپور</w:t>
      </w:r>
    </w:p>
    <w:p w:rsidR="00314A2C" w:rsidRPr="00271A07" w:rsidRDefault="00314A2C" w:rsidP="00271A07">
      <w:pPr>
        <w:pStyle w:val="ListParagraph"/>
        <w:numPr>
          <w:ilvl w:val="0"/>
          <w:numId w:val="3"/>
        </w:numPr>
        <w:rPr>
          <w:b/>
          <w:bCs/>
          <w:rtl/>
          <w:lang w:bidi="fa-IR"/>
        </w:rPr>
      </w:pPr>
      <w:r w:rsidRPr="00314A2C">
        <w:rPr>
          <w:rFonts w:hint="cs"/>
          <w:b/>
          <w:bCs/>
          <w:rtl/>
          <w:lang w:bidi="fa-IR"/>
        </w:rPr>
        <w:t>م</w:t>
      </w:r>
      <w:r w:rsidR="008F4970" w:rsidRPr="00314A2C">
        <w:rPr>
          <w:rFonts w:hint="cs"/>
          <w:b/>
          <w:bCs/>
          <w:rtl/>
          <w:lang w:bidi="fa-IR"/>
        </w:rPr>
        <w:t>هندس</w:t>
      </w:r>
      <w:r>
        <w:rPr>
          <w:rFonts w:hint="cs"/>
          <w:b/>
          <w:bCs/>
          <w:rtl/>
          <w:lang w:bidi="fa-IR"/>
        </w:rPr>
        <w:t xml:space="preserve"> محمدرضا</w:t>
      </w:r>
      <w:r w:rsidR="008F4970" w:rsidRPr="00314A2C">
        <w:rPr>
          <w:rFonts w:hint="cs"/>
          <w:b/>
          <w:bCs/>
          <w:rtl/>
          <w:lang w:bidi="fa-IR"/>
        </w:rPr>
        <w:t xml:space="preserve"> مومن</w:t>
      </w:r>
      <w:r w:rsidR="008F4970" w:rsidRPr="00314A2C">
        <w:rPr>
          <w:b/>
          <w:bCs/>
          <w:rtl/>
          <w:lang w:bidi="fa-IR"/>
        </w:rPr>
        <w:softHyphen/>
      </w:r>
      <w:r w:rsidR="008F4970" w:rsidRPr="00314A2C">
        <w:rPr>
          <w:rFonts w:hint="cs"/>
          <w:b/>
          <w:bCs/>
          <w:rtl/>
          <w:lang w:bidi="fa-IR"/>
        </w:rPr>
        <w:t xml:space="preserve">زاده </w:t>
      </w:r>
    </w:p>
    <w:p w:rsidR="00314A2C" w:rsidRPr="00271A07" w:rsidRDefault="008F4970" w:rsidP="00271A07">
      <w:pPr>
        <w:pStyle w:val="ListParagraph"/>
        <w:numPr>
          <w:ilvl w:val="0"/>
          <w:numId w:val="3"/>
        </w:numPr>
        <w:rPr>
          <w:b/>
          <w:bCs/>
          <w:rtl/>
          <w:lang w:bidi="fa-IR"/>
        </w:rPr>
      </w:pPr>
      <w:r w:rsidRPr="00314A2C">
        <w:rPr>
          <w:rFonts w:hint="cs"/>
          <w:b/>
          <w:bCs/>
          <w:rtl/>
          <w:lang w:bidi="fa-IR"/>
        </w:rPr>
        <w:t>مهندس فاطمه صفایی</w:t>
      </w:r>
    </w:p>
    <w:p w:rsidR="008F4970" w:rsidRPr="00271A07" w:rsidRDefault="008F4970" w:rsidP="00B74CF6">
      <w:pPr>
        <w:pStyle w:val="ListParagraph"/>
        <w:numPr>
          <w:ilvl w:val="0"/>
          <w:numId w:val="3"/>
        </w:numPr>
        <w:rPr>
          <w:b/>
          <w:bCs/>
          <w:lang w:bidi="fa-IR"/>
        </w:rPr>
      </w:pPr>
      <w:r w:rsidRPr="00271A07">
        <w:rPr>
          <w:rFonts w:hint="cs"/>
          <w:b/>
          <w:bCs/>
          <w:rtl/>
          <w:lang w:bidi="fa-IR"/>
        </w:rPr>
        <w:t>مهندس حنانه محمدی</w:t>
      </w:r>
    </w:p>
    <w:p w:rsidR="008F4970" w:rsidRDefault="008F4970" w:rsidP="008F4970">
      <w:pPr>
        <w:pStyle w:val="Heading1"/>
        <w:numPr>
          <w:ilvl w:val="0"/>
          <w:numId w:val="2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8F4970"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>برنامه های انجمن علمی در بازه اسفند 94 الی اسفند 95</w:t>
      </w:r>
    </w:p>
    <w:p w:rsidR="008F4970" w:rsidRPr="008F4970" w:rsidRDefault="008F4970" w:rsidP="008F4970">
      <w:pPr>
        <w:rPr>
          <w:rtl/>
          <w:lang w:bidi="fa-IR"/>
        </w:rPr>
      </w:pPr>
    </w:p>
    <w:p w:rsidR="008F4970" w:rsidRDefault="008F4970" w:rsidP="008F4970">
      <w:pPr>
        <w:rPr>
          <w:rtl/>
          <w:lang w:bidi="fa-IR"/>
        </w:rPr>
      </w:pPr>
    </w:p>
    <w:tbl>
      <w:tblPr>
        <w:tblStyle w:val="GridTable6ColorfulAccent4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4970" w:rsidTr="008F4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F4970" w:rsidRPr="008F4970" w:rsidRDefault="008F4970" w:rsidP="00314A2C">
            <w:pPr>
              <w:jc w:val="center"/>
              <w:rPr>
                <w:color w:val="000000" w:themeColor="text1"/>
                <w:rtl/>
                <w:lang w:bidi="fa-IR"/>
              </w:rPr>
            </w:pPr>
            <w:r w:rsidRPr="008F4970">
              <w:rPr>
                <w:rFonts w:hint="cs"/>
                <w:color w:val="000000" w:themeColor="text1"/>
                <w:rtl/>
                <w:lang w:bidi="fa-IR"/>
              </w:rPr>
              <w:t>خلاصه برنامه های انجمن علمی در بازه اسفند 94 تا اسفند 95</w:t>
            </w:r>
          </w:p>
        </w:tc>
      </w:tr>
      <w:tr w:rsidR="008F4970" w:rsidTr="008F4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F4970" w:rsidRDefault="008F4970" w:rsidP="008F4970">
            <w:pPr>
              <w:pStyle w:val="ListParagraph"/>
              <w:rPr>
                <w:color w:val="000000" w:themeColor="text1"/>
                <w:lang w:bidi="fa-IR"/>
              </w:rPr>
            </w:pPr>
          </w:p>
          <w:p w:rsidR="008F4970" w:rsidRPr="008F4970" w:rsidRDefault="008F4970" w:rsidP="008F497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 w:rsidRPr="008F4970">
              <w:rPr>
                <w:rFonts w:hint="cs"/>
                <w:color w:val="000000" w:themeColor="text1"/>
                <w:rtl/>
                <w:lang w:bidi="fa-IR"/>
              </w:rPr>
              <w:t>برگزاری جلسات هفتگی با حضور اعضای انجمن به منظور تبادل اطلاعات و اشتراک فعالیت علمی</w:t>
            </w:r>
            <w:r w:rsidRPr="008F4970">
              <w:rPr>
                <w:color w:val="000000" w:themeColor="text1"/>
                <w:rtl/>
                <w:lang w:bidi="fa-IR"/>
              </w:rPr>
              <w:softHyphen/>
            </w:r>
            <w:r w:rsidRPr="008F4970">
              <w:rPr>
                <w:rFonts w:hint="cs"/>
                <w:color w:val="000000" w:themeColor="text1"/>
                <w:rtl/>
                <w:lang w:bidi="fa-IR"/>
              </w:rPr>
              <w:t>پژوهشی اعضاء</w:t>
            </w:r>
          </w:p>
          <w:p w:rsidR="008F4970" w:rsidRPr="008F4970" w:rsidRDefault="008F4970" w:rsidP="008F497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ارائه دستاوردهای انجمن بصورت مقاله و چاپ در نشریه</w:t>
            </w:r>
            <w:r>
              <w:rPr>
                <w:color w:val="000000" w:themeColor="text1"/>
                <w:rtl/>
                <w:lang w:bidi="fa-IR"/>
              </w:rPr>
              <w:softHyphen/>
            </w:r>
            <w:r>
              <w:rPr>
                <w:rFonts w:hint="cs"/>
                <w:color w:val="000000" w:themeColor="text1"/>
                <w:rtl/>
                <w:lang w:bidi="fa-IR"/>
              </w:rPr>
              <w:t>های معتبر علمی دنیا</w:t>
            </w:r>
          </w:p>
          <w:p w:rsidR="008F4970" w:rsidRDefault="008F4970" w:rsidP="008F497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تشکیل کارگروه زیست</w:t>
            </w:r>
            <w:r>
              <w:rPr>
                <w:color w:val="000000" w:themeColor="text1"/>
                <w:rtl/>
                <w:lang w:bidi="fa-IR"/>
              </w:rPr>
              <w:softHyphen/>
            </w:r>
            <w:r>
              <w:rPr>
                <w:rFonts w:hint="cs"/>
                <w:color w:val="000000" w:themeColor="text1"/>
                <w:rtl/>
                <w:lang w:bidi="fa-IR"/>
              </w:rPr>
              <w:t>رویا با حضور دکتر صحتی ، دکتر طباطبایی فر ، دکتر واعظ و چند تن دیگر از اساتید فعال در این حوزه</w:t>
            </w:r>
          </w:p>
          <w:p w:rsidR="00314A2C" w:rsidRPr="00314A2C" w:rsidRDefault="00314A2C" w:rsidP="00314A2C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 w:rsidRPr="00314A2C">
              <w:rPr>
                <w:color w:val="000000" w:themeColor="text1"/>
                <w:rtl/>
              </w:rPr>
              <w:t>برگزاری همایش بین المللی</w:t>
            </w:r>
            <w:r w:rsidRPr="00314A2C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</w:t>
            </w:r>
            <w:r w:rsidRPr="00314A2C">
              <w:rPr>
                <w:color w:val="000000" w:themeColor="text1"/>
              </w:rPr>
              <w:t>ig</w:t>
            </w:r>
            <w:r>
              <w:rPr>
                <w:color w:val="000000" w:themeColor="text1"/>
              </w:rPr>
              <w:t>D</w:t>
            </w:r>
            <w:r w:rsidRPr="00314A2C">
              <w:rPr>
                <w:color w:val="000000" w:themeColor="text1"/>
              </w:rPr>
              <w:t>ata</w:t>
            </w:r>
            <w:proofErr w:type="spellEnd"/>
            <w:r w:rsidRPr="00314A2C">
              <w:rPr>
                <w:color w:val="000000" w:themeColor="text1"/>
              </w:rPr>
              <w:t xml:space="preserve"> </w:t>
            </w:r>
            <w:r w:rsidRPr="00314A2C">
              <w:rPr>
                <w:color w:val="000000" w:themeColor="text1"/>
                <w:rtl/>
              </w:rPr>
              <w:t>در علوم س</w:t>
            </w:r>
            <w:r>
              <w:rPr>
                <w:rFonts w:hint="cs"/>
                <w:color w:val="000000" w:themeColor="text1"/>
                <w:rtl/>
              </w:rPr>
              <w:t>لا</w:t>
            </w:r>
            <w:r w:rsidRPr="00314A2C">
              <w:rPr>
                <w:color w:val="000000" w:themeColor="text1"/>
                <w:rtl/>
              </w:rPr>
              <w:t xml:space="preserve">مت با حضور سخنرانانی ازمرکز تحقیقات ملی علمی فرانسه، مدرسه عالی سوپلک، دانشگاه پاریس </w:t>
            </w:r>
            <w:r w:rsidRPr="00314A2C">
              <w:rPr>
                <w:color w:val="000000" w:themeColor="text1"/>
                <w:rtl/>
                <w:lang w:bidi="fa-IR"/>
              </w:rPr>
              <w:t>۵۵</w:t>
            </w:r>
            <w:r w:rsidRPr="00314A2C">
              <w:rPr>
                <w:color w:val="000000" w:themeColor="text1"/>
                <w:rtl/>
              </w:rPr>
              <w:t xml:space="preserve"> و دانشگاه</w:t>
            </w:r>
            <w:r>
              <w:rPr>
                <w:color w:val="000000" w:themeColor="text1"/>
                <w:rtl/>
              </w:rPr>
              <w:t xml:space="preserve"> ساکلی پاریس در اصفهان در تاریخ</w:t>
            </w:r>
            <w:r>
              <w:rPr>
                <w:rFonts w:hint="cs"/>
                <w:color w:val="000000" w:themeColor="text1"/>
                <w:rtl/>
                <w:lang w:bidi="fa-IR"/>
              </w:rPr>
              <w:t xml:space="preserve"> 30 اردیبهشت </w:t>
            </w:r>
            <w:r>
              <w:rPr>
                <w:color w:val="000000" w:themeColor="text1"/>
                <w:rtl/>
              </w:rPr>
              <w:t>در تا</w:t>
            </w:r>
            <w:r>
              <w:rPr>
                <w:rFonts w:hint="cs"/>
                <w:color w:val="000000" w:themeColor="text1"/>
                <w:rtl/>
              </w:rPr>
              <w:t>لا</w:t>
            </w:r>
            <w:r w:rsidRPr="00314A2C">
              <w:rPr>
                <w:color w:val="000000" w:themeColor="text1"/>
                <w:rtl/>
              </w:rPr>
              <w:t>ر شهید چمران دانشکده فناوری</w:t>
            </w:r>
            <w:r>
              <w:rPr>
                <w:color w:val="000000" w:themeColor="text1"/>
                <w:rtl/>
              </w:rPr>
              <w:softHyphen/>
            </w:r>
            <w:r w:rsidRPr="00314A2C">
              <w:rPr>
                <w:color w:val="000000" w:themeColor="text1"/>
                <w:rtl/>
              </w:rPr>
              <w:t>های نوین</w:t>
            </w:r>
            <w:r>
              <w:rPr>
                <w:rFonts w:hint="cs"/>
                <w:color w:val="000000" w:themeColor="text1"/>
                <w:rtl/>
              </w:rPr>
              <w:t xml:space="preserve"> پزشکی</w:t>
            </w:r>
          </w:p>
          <w:p w:rsidR="00314A2C" w:rsidRDefault="00314A2C" w:rsidP="008F497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برگزاری کارگاه تحلیل داده های توالی</w:t>
            </w:r>
            <w:r>
              <w:rPr>
                <w:color w:val="000000" w:themeColor="text1"/>
                <w:rtl/>
                <w:lang w:bidi="fa-IR"/>
              </w:rPr>
              <w:softHyphen/>
            </w:r>
            <w:r>
              <w:rPr>
                <w:rFonts w:hint="cs"/>
                <w:color w:val="000000" w:themeColor="text1"/>
                <w:rtl/>
                <w:lang w:bidi="fa-IR"/>
              </w:rPr>
              <w:t>یابی نسل جدید توسط دکتر طباطبایی</w:t>
            </w:r>
            <w:r>
              <w:rPr>
                <w:color w:val="000000" w:themeColor="text1"/>
                <w:rtl/>
                <w:lang w:bidi="fa-IR"/>
              </w:rPr>
              <w:softHyphen/>
            </w:r>
            <w:r>
              <w:rPr>
                <w:rFonts w:hint="cs"/>
                <w:color w:val="000000" w:themeColor="text1"/>
                <w:rtl/>
                <w:lang w:bidi="fa-IR"/>
              </w:rPr>
              <w:t>فر در دانشگاه شهرکرد در مرداد ماه 1395</w:t>
            </w:r>
          </w:p>
          <w:p w:rsidR="008F4970" w:rsidRDefault="008F4970" w:rsidP="008F497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برپایی غرفه کارگروه زیست رویا در رویداد فنآورانه زنبور عسل در تاریخ 19 آبان 1395</w:t>
            </w:r>
          </w:p>
          <w:p w:rsidR="00314A2C" w:rsidRDefault="00314A2C" w:rsidP="00314A2C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 w:rsidRPr="008F4970">
              <w:rPr>
                <w:rFonts w:hint="cs"/>
                <w:color w:val="000000" w:themeColor="text1"/>
                <w:rtl/>
                <w:lang w:bidi="fa-IR"/>
              </w:rPr>
              <w:t>برگزاری جلسه</w:t>
            </w:r>
            <w:r w:rsidRPr="008F4970">
              <w:rPr>
                <w:color w:val="000000" w:themeColor="text1"/>
                <w:rtl/>
                <w:lang w:bidi="fa-IR"/>
              </w:rPr>
              <w:softHyphen/>
            </w:r>
            <w:r w:rsidRPr="008F4970">
              <w:rPr>
                <w:rFonts w:hint="cs"/>
                <w:color w:val="000000" w:themeColor="text1"/>
                <w:rtl/>
                <w:lang w:bidi="fa-IR"/>
              </w:rPr>
              <w:t xml:space="preserve"> معارفه دانشجویان جدید الورود با هسته علمی-پژوهشی بیوانفورماتیک</w:t>
            </w:r>
            <w:r>
              <w:rPr>
                <w:rFonts w:hint="cs"/>
                <w:color w:val="000000" w:themeColor="text1"/>
                <w:rtl/>
                <w:lang w:bidi="fa-IR"/>
              </w:rPr>
              <w:t xml:space="preserve"> در آبان ماه 1395</w:t>
            </w:r>
          </w:p>
          <w:p w:rsidR="00314A2C" w:rsidRDefault="00314A2C" w:rsidP="00314A2C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سخنرانی دکتر محمدحسین نصر اصفهانی ریاست محترم پژوهشکده زیست</w:t>
            </w:r>
            <w:r>
              <w:rPr>
                <w:color w:val="000000" w:themeColor="text1"/>
                <w:rtl/>
                <w:lang w:bidi="fa-IR"/>
              </w:rPr>
              <w:softHyphen/>
            </w:r>
            <w:r>
              <w:rPr>
                <w:rFonts w:hint="cs"/>
                <w:color w:val="000000" w:themeColor="text1"/>
                <w:rtl/>
                <w:lang w:bidi="fa-IR"/>
              </w:rPr>
              <w:t>فناوری رویان در تاریخ 19 بهمن 1395</w:t>
            </w:r>
          </w:p>
          <w:p w:rsidR="00314A2C" w:rsidRPr="00314A2C" w:rsidRDefault="00314A2C" w:rsidP="00271A0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 w:rsidRPr="00314A2C">
              <w:rPr>
                <w:rFonts w:hint="cs"/>
                <w:color w:val="000000" w:themeColor="text1"/>
                <w:rtl/>
                <w:lang w:bidi="fa-IR"/>
              </w:rPr>
              <w:t>ارائه شفاهی با موضوع "</w:t>
            </w:r>
            <w:r w:rsidRPr="00314A2C">
              <w:rPr>
                <w:color w:val="000000" w:themeColor="text1"/>
                <w:lang w:bidi="fa-IR"/>
              </w:rPr>
              <w:t xml:space="preserve">A </w:t>
            </w:r>
            <w:r w:rsidR="00271A07">
              <w:rPr>
                <w:color w:val="000000" w:themeColor="text1"/>
                <w:lang w:bidi="fa-IR"/>
              </w:rPr>
              <w:t>N</w:t>
            </w:r>
            <w:r w:rsidRPr="00314A2C">
              <w:rPr>
                <w:color w:val="000000" w:themeColor="text1"/>
                <w:lang w:bidi="fa-IR"/>
              </w:rPr>
              <w:t xml:space="preserve">ovel </w:t>
            </w:r>
            <w:r w:rsidR="00271A07">
              <w:rPr>
                <w:color w:val="000000" w:themeColor="text1"/>
                <w:lang w:bidi="fa-IR"/>
              </w:rPr>
              <w:t>F</w:t>
            </w:r>
            <w:r w:rsidRPr="00314A2C">
              <w:rPr>
                <w:color w:val="000000" w:themeColor="text1"/>
                <w:lang w:bidi="fa-IR"/>
              </w:rPr>
              <w:t xml:space="preserve">eature </w:t>
            </w:r>
            <w:r w:rsidR="00271A07">
              <w:rPr>
                <w:color w:val="000000" w:themeColor="text1"/>
                <w:lang w:bidi="fa-IR"/>
              </w:rPr>
              <w:t>R</w:t>
            </w:r>
            <w:r w:rsidRPr="00314A2C">
              <w:rPr>
                <w:color w:val="000000" w:themeColor="text1"/>
                <w:lang w:bidi="fa-IR"/>
              </w:rPr>
              <w:t xml:space="preserve">anking </w:t>
            </w:r>
            <w:r w:rsidR="00271A07">
              <w:rPr>
                <w:color w:val="000000" w:themeColor="text1"/>
                <w:lang w:bidi="fa-IR"/>
              </w:rPr>
              <w:t>M</w:t>
            </w:r>
            <w:r w:rsidRPr="00314A2C">
              <w:rPr>
                <w:color w:val="000000" w:themeColor="text1"/>
                <w:lang w:bidi="fa-IR"/>
              </w:rPr>
              <w:t xml:space="preserve">ethod for </w:t>
            </w:r>
            <w:r w:rsidR="00271A07">
              <w:rPr>
                <w:color w:val="000000" w:themeColor="text1"/>
                <w:lang w:bidi="fa-IR"/>
              </w:rPr>
              <w:t>P</w:t>
            </w:r>
            <w:r w:rsidRPr="00314A2C">
              <w:rPr>
                <w:color w:val="000000" w:themeColor="text1"/>
                <w:lang w:bidi="fa-IR"/>
              </w:rPr>
              <w:t xml:space="preserve">rediction of </w:t>
            </w:r>
            <w:r w:rsidR="00271A07">
              <w:rPr>
                <w:color w:val="000000" w:themeColor="text1"/>
                <w:lang w:bidi="fa-IR"/>
              </w:rPr>
              <w:t>C</w:t>
            </w:r>
            <w:r w:rsidRPr="00314A2C">
              <w:rPr>
                <w:color w:val="000000" w:themeColor="text1"/>
                <w:lang w:bidi="fa-IR"/>
              </w:rPr>
              <w:t xml:space="preserve">ancer </w:t>
            </w:r>
            <w:r w:rsidR="00271A07">
              <w:rPr>
                <w:color w:val="000000" w:themeColor="text1"/>
                <w:lang w:bidi="fa-IR"/>
              </w:rPr>
              <w:t>Stages in Proteomics D</w:t>
            </w:r>
            <w:r w:rsidRPr="00314A2C">
              <w:rPr>
                <w:color w:val="000000" w:themeColor="text1"/>
                <w:lang w:bidi="fa-IR"/>
              </w:rPr>
              <w:t>ata</w:t>
            </w:r>
            <w:r w:rsidRPr="00314A2C">
              <w:rPr>
                <w:rFonts w:hint="cs"/>
                <w:color w:val="000000" w:themeColor="text1"/>
                <w:rtl/>
                <w:lang w:bidi="fa-IR"/>
              </w:rPr>
              <w:t>" توسط مهندس سقاپور در تاریخ 19 بهمن 1395</w:t>
            </w:r>
          </w:p>
          <w:p w:rsidR="008F4970" w:rsidRDefault="008F4970" w:rsidP="008F497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برپایی غرفه هسته علمی-پژوهشی بیوانفورماتیک در همایش سالیانه دانشکده فناوری</w:t>
            </w:r>
            <w:r>
              <w:rPr>
                <w:color w:val="000000" w:themeColor="text1"/>
                <w:rtl/>
                <w:lang w:bidi="fa-IR"/>
              </w:rPr>
              <w:softHyphen/>
            </w:r>
            <w:r>
              <w:rPr>
                <w:rFonts w:hint="cs"/>
                <w:color w:val="000000" w:themeColor="text1"/>
                <w:rtl/>
                <w:lang w:bidi="fa-IR"/>
              </w:rPr>
              <w:t>های نوین پزشکی در تاریخ 19 و 20 بهمن 1395</w:t>
            </w:r>
          </w:p>
          <w:p w:rsidR="008F4970" w:rsidRDefault="008F4970" w:rsidP="008F497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 xml:space="preserve">ارائه پوستر </w:t>
            </w:r>
            <w:r w:rsidR="00314A2C">
              <w:rPr>
                <w:rFonts w:hint="cs"/>
                <w:color w:val="000000" w:themeColor="text1"/>
                <w:rtl/>
                <w:lang w:bidi="fa-IR"/>
              </w:rPr>
              <w:t xml:space="preserve">دانشجویان فعال انجمن </w:t>
            </w:r>
            <w:r>
              <w:rPr>
                <w:rFonts w:hint="cs"/>
                <w:color w:val="000000" w:themeColor="text1"/>
                <w:rtl/>
                <w:lang w:bidi="fa-IR"/>
              </w:rPr>
              <w:t>در همایش روز پژوهش دانشگاه علوم پزشکی اصفهان در تاریخ 27 بهمن 1395</w:t>
            </w:r>
          </w:p>
          <w:p w:rsidR="00314A2C" w:rsidRDefault="00314A2C" w:rsidP="008F4970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بازدید از پژوهشکده زیست فناوری رویان اصفهان در تاریخ 11 اسفند 1395</w:t>
            </w:r>
          </w:p>
          <w:p w:rsidR="008F4970" w:rsidRPr="008F4970" w:rsidRDefault="008F4970" w:rsidP="008F4970">
            <w:pPr>
              <w:pStyle w:val="ListParagraph"/>
              <w:rPr>
                <w:color w:val="000000" w:themeColor="text1"/>
                <w:rtl/>
                <w:lang w:bidi="fa-IR"/>
              </w:rPr>
            </w:pPr>
          </w:p>
        </w:tc>
      </w:tr>
    </w:tbl>
    <w:p w:rsidR="008F4970" w:rsidRDefault="008F4970" w:rsidP="008F4970">
      <w:pPr>
        <w:rPr>
          <w:rtl/>
          <w:lang w:bidi="fa-IR"/>
        </w:rPr>
      </w:pPr>
    </w:p>
    <w:p w:rsidR="008F4970" w:rsidRDefault="008F4970" w:rsidP="008F4970">
      <w:pPr>
        <w:rPr>
          <w:rtl/>
          <w:lang w:bidi="fa-IR"/>
        </w:rPr>
      </w:pPr>
    </w:p>
    <w:p w:rsidR="00271A07" w:rsidRDefault="00271A07" w:rsidP="00271A07">
      <w:pPr>
        <w:pStyle w:val="ListParagraph"/>
        <w:numPr>
          <w:ilvl w:val="0"/>
          <w:numId w:val="6"/>
        </w:numPr>
        <w:rPr>
          <w:sz w:val="28"/>
          <w:szCs w:val="32"/>
        </w:rPr>
      </w:pPr>
      <w:r w:rsidRPr="002C30CE">
        <w:rPr>
          <w:rStyle w:val="Heading2Char"/>
          <w:rFonts w:cs="B Nazanin"/>
          <w:color w:val="000000" w:themeColor="text1"/>
          <w:sz w:val="32"/>
          <w:szCs w:val="32"/>
          <w:rtl/>
        </w:rPr>
        <w:lastRenderedPageBreak/>
        <w:t>معرفی هسته پژوهشی بیوانفورماتیک (تحلیل داده</w:t>
      </w:r>
      <w:r>
        <w:rPr>
          <w:rStyle w:val="Heading2Char"/>
          <w:rFonts w:cs="B Nazanin"/>
          <w:color w:val="000000" w:themeColor="text1"/>
          <w:sz w:val="32"/>
          <w:szCs w:val="32"/>
          <w:rtl/>
        </w:rPr>
        <w:softHyphen/>
      </w:r>
      <w:r w:rsidRPr="002C30CE">
        <w:rPr>
          <w:rStyle w:val="Heading2Char"/>
          <w:rFonts w:cs="B Nazanin"/>
          <w:color w:val="000000" w:themeColor="text1"/>
          <w:sz w:val="32"/>
          <w:szCs w:val="32"/>
          <w:rtl/>
        </w:rPr>
        <w:t>هاي زیستی)</w:t>
      </w:r>
      <w:r w:rsidRPr="002C30CE">
        <w:rPr>
          <w:sz w:val="28"/>
          <w:szCs w:val="32"/>
          <w:rtl/>
        </w:rPr>
        <w:t xml:space="preserve"> </w:t>
      </w:r>
    </w:p>
    <w:p w:rsidR="00271A07" w:rsidRPr="002C30CE" w:rsidRDefault="00271A07" w:rsidP="00271A07">
      <w:pPr>
        <w:pStyle w:val="ListParagraph"/>
        <w:rPr>
          <w:sz w:val="28"/>
          <w:szCs w:val="32"/>
          <w:rtl/>
        </w:rPr>
      </w:pPr>
    </w:p>
    <w:p w:rsidR="00271A07" w:rsidRPr="008F4970" w:rsidRDefault="00271A07" w:rsidP="00271A07">
      <w:pPr>
        <w:rPr>
          <w:b/>
          <w:bCs/>
          <w:rtl/>
          <w:lang w:bidi="fa-IR"/>
        </w:rPr>
      </w:pPr>
      <w:r>
        <w:rPr>
          <w:rtl/>
        </w:rPr>
        <w:t>بیوانفورماتیک یا همان زیست محاسباتی یک زمینه ي تحقیقاتی بین رشته اي مرتبط با رشته هاي زیست شناسی، ریاضیات، آمار و علوم کامپیوتر</w:t>
      </w:r>
      <w:r>
        <w:rPr>
          <w:rFonts w:hint="cs"/>
          <w:rtl/>
        </w:rPr>
        <w:t xml:space="preserve"> است، </w:t>
      </w:r>
      <w:r>
        <w:rPr>
          <w:rtl/>
        </w:rPr>
        <w:t>هدف آن ایجاد، پیش</w:t>
      </w:r>
      <w:r>
        <w:rPr>
          <w:rtl/>
        </w:rPr>
        <w:softHyphen/>
        <w:t>برد و اعمال کردن روش هاي محاسباتی براي حل مسائلی است که از مدیریت و یا آنالیز داده</w:t>
      </w:r>
      <w:r>
        <w:rPr>
          <w:rtl/>
        </w:rPr>
        <w:softHyphen/>
        <w:t>هاي حجیم زیستی نشات می</w:t>
      </w:r>
      <w:r>
        <w:rPr>
          <w:rtl/>
        </w:rPr>
        <w:softHyphen/>
        <w:t>گیرند</w:t>
      </w:r>
      <w:r>
        <w:t xml:space="preserve">. </w:t>
      </w:r>
      <w:r>
        <w:rPr>
          <w:rtl/>
        </w:rPr>
        <w:t>در سلسله نشست</w:t>
      </w:r>
      <w:r>
        <w:rPr>
          <w:rtl/>
        </w:rPr>
        <w:softHyphen/>
        <w:t xml:space="preserve">هاي </w:t>
      </w:r>
      <w:r>
        <w:rPr>
          <w:rFonts w:hint="cs"/>
          <w:rtl/>
        </w:rPr>
        <w:t xml:space="preserve"> انجمن</w:t>
      </w:r>
      <w:r>
        <w:rPr>
          <w:rtl/>
        </w:rPr>
        <w:t xml:space="preserve"> بیوانفورماتیک که توسط اساتید و دانشجویان فعال در این زمینه برگزار می</w:t>
      </w:r>
      <w:r>
        <w:rPr>
          <w:rtl/>
        </w:rPr>
        <w:softHyphen/>
        <w:t xml:space="preserve">گردد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درك</w:t>
      </w:r>
      <w:r>
        <w:rPr>
          <w:rtl/>
        </w:rPr>
        <w:t xml:space="preserve"> </w:t>
      </w:r>
      <w:r>
        <w:rPr>
          <w:rFonts w:hint="cs"/>
          <w:rtl/>
        </w:rPr>
        <w:t>بهتري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تحقیقاتی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مسائل</w:t>
      </w:r>
      <w:r>
        <w:rPr>
          <w:rtl/>
        </w:rPr>
        <w:t xml:space="preserve"> </w:t>
      </w:r>
      <w:r>
        <w:rPr>
          <w:rFonts w:hint="cs"/>
          <w:rtl/>
        </w:rPr>
        <w:t>داغ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ه روز آن ارائه نماییم. در</w:t>
      </w:r>
      <w:r>
        <w:rPr>
          <w:rFonts w:hint="cs"/>
          <w:rtl/>
        </w:rPr>
        <w:t xml:space="preserve"> این</w:t>
      </w:r>
      <w:r>
        <w:rPr>
          <w:rtl/>
        </w:rPr>
        <w:t xml:space="preserve"> جلسات علاوه بر بحث و تبادل</w:t>
      </w:r>
      <w:r>
        <w:rPr>
          <w:rtl/>
        </w:rPr>
        <w:softHyphen/>
        <w:t>نظر در مورد مفاهیم کلی و پایه</w:t>
      </w:r>
      <w:r>
        <w:rPr>
          <w:rtl/>
        </w:rPr>
        <w:softHyphen/>
        <w:t>اي حوزه بیوانفورماتیک، با مطرح شدن چالش</w:t>
      </w:r>
      <w:r>
        <w:rPr>
          <w:rtl/>
        </w:rPr>
        <w:softHyphen/>
        <w:t>هاي مربوط به فعالیت دانشجویان در زمینه</w:t>
      </w:r>
      <w:r>
        <w:rPr>
          <w:rtl/>
        </w:rPr>
        <w:softHyphen/>
        <w:t>هاي تخصصی مختلف با موضوع آنالیز توالی، تحلیل داده</w:t>
      </w:r>
      <w:r>
        <w:rPr>
          <w:rtl/>
        </w:rPr>
        <w:softHyphen/>
        <w:t>هاي حجیم مربوط به بیان ژن و پروتئین و سایر زمینه ها، امکان حل سریع</w:t>
      </w:r>
      <w:r>
        <w:rPr>
          <w:rtl/>
        </w:rPr>
        <w:softHyphen/>
        <w:t>تر و کارآمد مشکلات با همفکري افراد حاضر فراهم میشود. بنابراین شرکت در این نشست</w:t>
      </w:r>
      <w:r>
        <w:rPr>
          <w:rtl/>
        </w:rPr>
        <w:softHyphen/>
        <w:t>ها براي کلیه دانشجویان و محققینی که قصد تحقیق در این زمینه را داشته باشند بسیار مفید و آموزنده خواهد بود</w:t>
      </w:r>
      <w:r>
        <w:t>.</w:t>
      </w:r>
    </w:p>
    <w:p w:rsidR="008F4970" w:rsidRDefault="008F4970" w:rsidP="008F4970">
      <w:pPr>
        <w:rPr>
          <w:rtl/>
          <w:lang w:bidi="fa-IR"/>
        </w:rPr>
      </w:pPr>
    </w:p>
    <w:p w:rsidR="008F4970" w:rsidRDefault="008F4970" w:rsidP="008F4970">
      <w:pPr>
        <w:rPr>
          <w:rtl/>
          <w:lang w:bidi="fa-IR"/>
        </w:rPr>
      </w:pPr>
    </w:p>
    <w:p w:rsidR="008F4970" w:rsidRDefault="008F4970" w:rsidP="008F497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راستای تحقق اهداف انجمن ، </w:t>
      </w:r>
      <w:r w:rsidR="00314A2C">
        <w:rPr>
          <w:rFonts w:hint="cs"/>
          <w:rtl/>
          <w:lang w:bidi="fa-IR"/>
        </w:rPr>
        <w:t>فعالیت های انجام شده در بازه اسفند 94 تا اسفند 95 ، به شرح زیر است:</w:t>
      </w:r>
    </w:p>
    <w:p w:rsidR="00314A2C" w:rsidRDefault="00314A2C" w:rsidP="008F4970">
      <w:pPr>
        <w:rPr>
          <w:rtl/>
          <w:lang w:bidi="fa-IR"/>
        </w:rPr>
      </w:pPr>
    </w:p>
    <w:p w:rsidR="00314A2C" w:rsidRDefault="00314A2C" w:rsidP="00314A2C">
      <w:pPr>
        <w:pStyle w:val="Heading1"/>
        <w:numPr>
          <w:ilvl w:val="0"/>
          <w:numId w:val="4"/>
        </w:numPr>
        <w:rPr>
          <w:rFonts w:asciiTheme="majorBidi" w:hAnsiTheme="majorBidi" w:cs="B Nazanin"/>
          <w:b/>
          <w:bCs/>
          <w:color w:val="000000" w:themeColor="text1"/>
          <w:rtl/>
          <w:lang w:bidi="fa-IR"/>
        </w:rPr>
      </w:pPr>
      <w:r w:rsidRPr="00314A2C">
        <w:rPr>
          <w:rFonts w:cs="B Nazanin" w:hint="cs"/>
          <w:b/>
          <w:bCs/>
          <w:color w:val="000000" w:themeColor="text1"/>
          <w:rtl/>
          <w:lang w:bidi="fa-IR"/>
        </w:rPr>
        <w:t xml:space="preserve">برگزاری همایش </w:t>
      </w:r>
      <w:proofErr w:type="spellStart"/>
      <w:r>
        <w:rPr>
          <w:rFonts w:asciiTheme="majorBidi" w:hAnsiTheme="majorBidi"/>
          <w:b/>
          <w:bCs/>
          <w:color w:val="000000" w:themeColor="text1"/>
          <w:lang w:bidi="fa-IR"/>
        </w:rPr>
        <w:t>BigData</w:t>
      </w:r>
      <w:proofErr w:type="spellEnd"/>
      <w:r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 در علوم سلامت</w:t>
      </w:r>
    </w:p>
    <w:p w:rsidR="00314A2C" w:rsidRPr="00314A2C" w:rsidRDefault="00314A2C" w:rsidP="00314A2C">
      <w:pPr>
        <w:autoSpaceDE w:val="0"/>
        <w:autoSpaceDN w:val="0"/>
        <w:adjustRightInd w:val="0"/>
        <w:jc w:val="left"/>
        <w:rPr>
          <w:rFonts w:asciiTheme="majorBidi" w:hAnsiTheme="majorBidi"/>
          <w:b/>
          <w:bCs/>
          <w:sz w:val="26"/>
        </w:rPr>
      </w:pPr>
      <w:r w:rsidRPr="00314A2C">
        <w:rPr>
          <w:rFonts w:asciiTheme="majorBidi" w:eastAsiaTheme="majorEastAsia" w:hAnsiTheme="majorBidi"/>
          <w:b/>
          <w:bCs/>
          <w:sz w:val="26"/>
          <w:rtl/>
          <w:lang w:bidi="fa-IR"/>
        </w:rPr>
        <w:t>سخنرانی</w:t>
      </w:r>
      <w:r>
        <w:rPr>
          <w:rFonts w:asciiTheme="majorBidi" w:eastAsiaTheme="majorEastAsia" w:hAnsiTheme="majorBidi" w:hint="cs"/>
          <w:b/>
          <w:bCs/>
          <w:sz w:val="32"/>
          <w:szCs w:val="32"/>
          <w:rtl/>
          <w:lang w:bidi="fa-IR"/>
        </w:rPr>
        <w:t xml:space="preserve"> </w:t>
      </w:r>
      <w:r w:rsidRPr="00314A2C">
        <w:rPr>
          <w:rFonts w:asciiTheme="majorBidi" w:hAnsiTheme="majorBidi"/>
          <w:b/>
          <w:bCs/>
          <w:sz w:val="26"/>
          <w:rtl/>
        </w:rPr>
        <w:t>پروفسور</w:t>
      </w:r>
      <w:r w:rsidRPr="00314A2C">
        <w:rPr>
          <w:rFonts w:asciiTheme="majorBidi" w:hAnsiTheme="majorBidi"/>
          <w:b/>
          <w:bCs/>
          <w:sz w:val="26"/>
        </w:rPr>
        <w:t xml:space="preserve"> Pierre </w:t>
      </w:r>
      <w:proofErr w:type="spellStart"/>
      <w:r w:rsidRPr="00314A2C">
        <w:rPr>
          <w:rFonts w:asciiTheme="majorBidi" w:hAnsiTheme="majorBidi"/>
          <w:b/>
          <w:bCs/>
          <w:sz w:val="26"/>
        </w:rPr>
        <w:t>Baudot</w:t>
      </w:r>
      <w:proofErr w:type="spellEnd"/>
      <w:r w:rsidRPr="00314A2C">
        <w:rPr>
          <w:rFonts w:asciiTheme="majorBidi" w:hAnsiTheme="majorBidi"/>
          <w:b/>
          <w:bCs/>
          <w:sz w:val="26"/>
        </w:rPr>
        <w:t xml:space="preserve"> </w:t>
      </w:r>
      <w:r w:rsidRPr="00314A2C">
        <w:rPr>
          <w:rFonts w:asciiTheme="majorBidi" w:hAnsiTheme="majorBidi"/>
          <w:sz w:val="26"/>
        </w:rPr>
        <w:t>)</w:t>
      </w:r>
      <w:r w:rsidRPr="00314A2C">
        <w:rPr>
          <w:rFonts w:asciiTheme="majorBidi" w:hAnsiTheme="majorBidi"/>
          <w:sz w:val="26"/>
          <w:rtl/>
        </w:rPr>
        <w:t>عضو</w:t>
      </w:r>
      <w:r w:rsidRPr="00314A2C">
        <w:rPr>
          <w:rFonts w:asciiTheme="majorBidi" w:hAnsiTheme="majorBidi"/>
          <w:sz w:val="26"/>
        </w:rPr>
        <w:t xml:space="preserve"> </w:t>
      </w:r>
      <w:r w:rsidRPr="00314A2C">
        <w:rPr>
          <w:rFonts w:asciiTheme="majorBidi" w:hAnsiTheme="majorBidi"/>
          <w:sz w:val="26"/>
          <w:rtl/>
        </w:rPr>
        <w:t>هیات</w:t>
      </w:r>
      <w:r w:rsidRPr="00314A2C">
        <w:rPr>
          <w:rFonts w:asciiTheme="majorBidi" w:hAnsiTheme="majorBidi"/>
          <w:sz w:val="26"/>
        </w:rPr>
        <w:t xml:space="preserve"> </w:t>
      </w:r>
      <w:r w:rsidRPr="00314A2C">
        <w:rPr>
          <w:rFonts w:asciiTheme="majorBidi" w:hAnsiTheme="majorBidi"/>
          <w:sz w:val="26"/>
          <w:rtl/>
        </w:rPr>
        <w:t>علمی</w:t>
      </w:r>
      <w:r w:rsidRPr="00314A2C">
        <w:rPr>
          <w:rFonts w:asciiTheme="majorBidi" w:hAnsiTheme="majorBidi"/>
          <w:sz w:val="26"/>
        </w:rPr>
        <w:t xml:space="preserve"> </w:t>
      </w:r>
      <w:r w:rsidRPr="00314A2C">
        <w:rPr>
          <w:rFonts w:asciiTheme="majorBidi" w:hAnsiTheme="majorBidi"/>
          <w:sz w:val="26"/>
          <w:rtl/>
        </w:rPr>
        <w:t>انستیتو</w:t>
      </w:r>
      <w:r w:rsidRPr="00314A2C">
        <w:rPr>
          <w:rFonts w:asciiTheme="majorBidi" w:hAnsiTheme="majorBidi"/>
          <w:sz w:val="26"/>
        </w:rPr>
        <w:t xml:space="preserve"> </w:t>
      </w:r>
      <w:r w:rsidRPr="00314A2C">
        <w:rPr>
          <w:rFonts w:asciiTheme="majorBidi" w:hAnsiTheme="majorBidi"/>
          <w:b/>
          <w:bCs/>
          <w:sz w:val="26"/>
        </w:rPr>
        <w:t xml:space="preserve">Max Planck </w:t>
      </w:r>
      <w:r w:rsidRPr="00314A2C">
        <w:rPr>
          <w:rFonts w:asciiTheme="majorBidi" w:hAnsiTheme="majorBidi"/>
          <w:sz w:val="26"/>
          <w:rtl/>
        </w:rPr>
        <w:t>آلمان</w:t>
      </w:r>
      <w:r w:rsidRPr="00314A2C">
        <w:rPr>
          <w:rFonts w:asciiTheme="majorBidi" w:hAnsiTheme="majorBidi"/>
          <w:b/>
          <w:bCs/>
          <w:sz w:val="26"/>
        </w:rPr>
        <w:t>(</w:t>
      </w:r>
    </w:p>
    <w:p w:rsidR="00314A2C" w:rsidRPr="00314A2C" w:rsidRDefault="00314A2C" w:rsidP="00314A2C">
      <w:pPr>
        <w:rPr>
          <w:rFonts w:asciiTheme="majorBidi" w:hAnsiTheme="majorBidi"/>
          <w:rtl/>
          <w:lang w:bidi="fa-IR"/>
        </w:rPr>
      </w:pPr>
      <w:r w:rsidRPr="00314A2C">
        <w:rPr>
          <w:rFonts w:asciiTheme="majorBidi" w:hAnsiTheme="majorBidi"/>
          <w:sz w:val="26"/>
          <w:rtl/>
        </w:rPr>
        <w:t>موضوع</w:t>
      </w:r>
      <w:r w:rsidRPr="00314A2C">
        <w:rPr>
          <w:rFonts w:asciiTheme="majorBidi" w:hAnsiTheme="majorBidi"/>
          <w:sz w:val="26"/>
        </w:rPr>
        <w:t xml:space="preserve"> </w:t>
      </w:r>
      <w:r w:rsidRPr="00314A2C">
        <w:rPr>
          <w:rFonts w:asciiTheme="majorBidi" w:hAnsiTheme="majorBidi"/>
          <w:sz w:val="26"/>
          <w:rtl/>
        </w:rPr>
        <w:t>سخنرانی</w:t>
      </w:r>
      <w:r w:rsidRPr="00314A2C">
        <w:rPr>
          <w:rFonts w:asciiTheme="majorBidi" w:hAnsiTheme="majorBidi"/>
          <w:sz w:val="26"/>
        </w:rPr>
        <w:t xml:space="preserve">: </w:t>
      </w:r>
      <w:r w:rsidRPr="00314A2C">
        <w:rPr>
          <w:rFonts w:asciiTheme="majorBidi" w:hAnsiTheme="majorBidi"/>
          <w:sz w:val="26"/>
          <w:rtl/>
        </w:rPr>
        <w:t>مِه</w:t>
      </w:r>
      <w:r w:rsidRPr="00314A2C">
        <w:rPr>
          <w:rFonts w:asciiTheme="majorBidi" w:hAnsiTheme="majorBidi"/>
          <w:sz w:val="26"/>
        </w:rPr>
        <w:t xml:space="preserve"> </w:t>
      </w:r>
      <w:r w:rsidRPr="00314A2C">
        <w:rPr>
          <w:rFonts w:asciiTheme="majorBidi" w:hAnsiTheme="majorBidi"/>
          <w:sz w:val="26"/>
          <w:rtl/>
        </w:rPr>
        <w:t>داده</w:t>
      </w:r>
      <w:r w:rsidRPr="00314A2C">
        <w:rPr>
          <w:rFonts w:asciiTheme="majorBidi" w:hAnsiTheme="majorBidi"/>
          <w:sz w:val="26"/>
        </w:rPr>
        <w:t xml:space="preserve"> </w:t>
      </w:r>
      <w:r w:rsidRPr="00314A2C">
        <w:rPr>
          <w:rFonts w:asciiTheme="majorBidi" w:hAnsiTheme="majorBidi"/>
          <w:sz w:val="26"/>
          <w:rtl/>
        </w:rPr>
        <w:t>ها</w:t>
      </w:r>
      <w:r w:rsidRPr="00314A2C">
        <w:rPr>
          <w:rFonts w:asciiTheme="majorBidi" w:hAnsiTheme="majorBidi"/>
          <w:sz w:val="26"/>
        </w:rPr>
        <w:t xml:space="preserve"> (Big Data) </w:t>
      </w:r>
      <w:r w:rsidRPr="00314A2C">
        <w:rPr>
          <w:rFonts w:asciiTheme="majorBidi" w:hAnsiTheme="majorBidi"/>
          <w:sz w:val="26"/>
          <w:rtl/>
        </w:rPr>
        <w:t>در</w:t>
      </w:r>
      <w:r w:rsidRPr="00314A2C">
        <w:rPr>
          <w:rFonts w:asciiTheme="majorBidi" w:hAnsiTheme="majorBidi"/>
          <w:sz w:val="26"/>
        </w:rPr>
        <w:t xml:space="preserve"> </w:t>
      </w:r>
      <w:r w:rsidRPr="00314A2C">
        <w:rPr>
          <w:rFonts w:asciiTheme="majorBidi" w:hAnsiTheme="majorBidi"/>
          <w:sz w:val="26"/>
          <w:rtl/>
        </w:rPr>
        <w:t>بیولوژی</w:t>
      </w:r>
    </w:p>
    <w:p w:rsidR="00314A2C" w:rsidRDefault="00314A2C" w:rsidP="00314A2C">
      <w:pPr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51E6E56B" wp14:editId="21FC0D58">
            <wp:extent cx="3901440" cy="22631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1440" cy="226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A2C" w:rsidRDefault="00314A2C" w:rsidP="00314A2C">
      <w:pPr>
        <w:jc w:val="center"/>
        <w:rPr>
          <w:rtl/>
          <w:lang w:bidi="fa-IR"/>
        </w:rPr>
      </w:pPr>
      <w:r w:rsidRPr="00314A2C">
        <w:rPr>
          <w:noProof/>
          <w:rtl/>
        </w:rPr>
        <w:lastRenderedPageBreak/>
        <w:drawing>
          <wp:inline distT="0" distB="0" distL="0" distR="0" wp14:anchorId="44B63C11" wp14:editId="1E2B2CEC">
            <wp:extent cx="3067685" cy="2974392"/>
            <wp:effectExtent l="0" t="0" r="0" b="0"/>
            <wp:docPr id="4" name="Picture 4" descr="E:\104D3300\DSC_6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4D3300\DSC_6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4231"/>
                    <a:stretch/>
                  </pic:blipFill>
                  <pic:spPr bwMode="auto">
                    <a:xfrm>
                      <a:off x="0" y="0"/>
                      <a:ext cx="3068531" cy="297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C4F" w:rsidRDefault="008A5C4F" w:rsidP="00314A2C">
      <w:pPr>
        <w:jc w:val="center"/>
        <w:rPr>
          <w:rtl/>
          <w:lang w:bidi="fa-IR"/>
        </w:rPr>
      </w:pPr>
    </w:p>
    <w:p w:rsidR="002C30CE" w:rsidRDefault="002C30CE" w:rsidP="00314A2C">
      <w:pPr>
        <w:jc w:val="center"/>
        <w:rPr>
          <w:rtl/>
          <w:lang w:bidi="fa-IR"/>
        </w:rPr>
      </w:pPr>
    </w:p>
    <w:p w:rsidR="002C30CE" w:rsidRPr="00B969EC" w:rsidRDefault="000C3D7C" w:rsidP="000C3D7C">
      <w:pPr>
        <w:pStyle w:val="ListParagraph"/>
        <w:numPr>
          <w:ilvl w:val="0"/>
          <w:numId w:val="4"/>
        </w:numPr>
        <w:rPr>
          <w:b/>
          <w:bCs/>
          <w:sz w:val="28"/>
          <w:szCs w:val="32"/>
          <w:rtl/>
          <w:lang w:bidi="fa-IR"/>
        </w:rPr>
      </w:pPr>
      <w:r w:rsidRPr="00B969EC">
        <w:rPr>
          <w:rFonts w:hint="cs"/>
          <w:b/>
          <w:bCs/>
          <w:sz w:val="28"/>
          <w:szCs w:val="32"/>
          <w:rtl/>
          <w:lang w:bidi="fa-IR"/>
        </w:rPr>
        <w:t>برپایی غرفه کارگروه زیست رویا در رویداد فنآورانه زنبور عسل در تاریخ 19 آبان 1395</w:t>
      </w:r>
    </w:p>
    <w:p w:rsidR="002C30CE" w:rsidRDefault="002C30CE" w:rsidP="002C30CE">
      <w:pPr>
        <w:rPr>
          <w:rtl/>
          <w:lang w:bidi="fa-IR"/>
        </w:rPr>
      </w:pPr>
    </w:p>
    <w:p w:rsidR="002C30CE" w:rsidRPr="002C30CE" w:rsidRDefault="002C30CE" w:rsidP="000C3D7C">
      <w:pPr>
        <w:jc w:val="center"/>
        <w:rPr>
          <w:rtl/>
          <w:lang w:bidi="fa-IR"/>
        </w:rPr>
      </w:pPr>
      <w:r w:rsidRPr="002C30CE">
        <w:rPr>
          <w:noProof/>
          <w:rtl/>
        </w:rPr>
        <w:drawing>
          <wp:inline distT="0" distB="0" distL="0" distR="0">
            <wp:extent cx="4229473" cy="2842591"/>
            <wp:effectExtent l="0" t="0" r="0" b="0"/>
            <wp:docPr id="5" name="Picture 5" descr="E:\New folder (3)\New folder (2)\DCIM\20161109_13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folder (3)\New folder (2)\DCIM\20161109_132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4232035" cy="284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0CE" w:rsidRDefault="002C30CE" w:rsidP="002C30CE">
      <w:pPr>
        <w:jc w:val="left"/>
        <w:rPr>
          <w:rtl/>
          <w:lang w:bidi="fa-IR"/>
        </w:rPr>
      </w:pPr>
    </w:p>
    <w:p w:rsidR="000C3D7C" w:rsidRDefault="000C3D7C" w:rsidP="002C30CE">
      <w:pPr>
        <w:jc w:val="left"/>
        <w:rPr>
          <w:rtl/>
          <w:lang w:bidi="fa-IR"/>
        </w:rPr>
      </w:pPr>
    </w:p>
    <w:p w:rsidR="000C3D7C" w:rsidRDefault="000C3D7C" w:rsidP="002C30CE">
      <w:pPr>
        <w:jc w:val="left"/>
        <w:rPr>
          <w:rtl/>
          <w:lang w:bidi="fa-IR"/>
        </w:rPr>
      </w:pPr>
    </w:p>
    <w:p w:rsidR="00271A07" w:rsidRPr="00271A07" w:rsidRDefault="00271A07" w:rsidP="00271A07">
      <w:pPr>
        <w:pStyle w:val="ListParagraph"/>
        <w:numPr>
          <w:ilvl w:val="0"/>
          <w:numId w:val="2"/>
        </w:numPr>
        <w:rPr>
          <w:b/>
          <w:bCs/>
          <w:sz w:val="28"/>
          <w:szCs w:val="32"/>
          <w:lang w:bidi="fa-IR"/>
        </w:rPr>
      </w:pPr>
      <w:r w:rsidRPr="00271A07">
        <w:rPr>
          <w:rFonts w:hint="cs"/>
          <w:b/>
          <w:bCs/>
          <w:sz w:val="28"/>
          <w:szCs w:val="32"/>
          <w:rtl/>
          <w:lang w:bidi="fa-IR"/>
        </w:rPr>
        <w:t>برپایی غرفه هسته علمی-پژوهشی بیوانفورماتیک در همایش سالیانه دانشکده فناوری</w:t>
      </w:r>
      <w:r w:rsidRPr="00271A07">
        <w:rPr>
          <w:b/>
          <w:bCs/>
          <w:sz w:val="28"/>
          <w:szCs w:val="32"/>
          <w:rtl/>
          <w:lang w:bidi="fa-IR"/>
        </w:rPr>
        <w:softHyphen/>
      </w:r>
      <w:r w:rsidRPr="00271A07">
        <w:rPr>
          <w:rFonts w:hint="cs"/>
          <w:b/>
          <w:bCs/>
          <w:sz w:val="28"/>
          <w:szCs w:val="32"/>
          <w:rtl/>
          <w:lang w:bidi="fa-IR"/>
        </w:rPr>
        <w:t>های نوین پزشکی در تاریخ 19 و 20 بهمن 1395</w:t>
      </w:r>
    </w:p>
    <w:p w:rsidR="00B969EC" w:rsidRDefault="00B969EC" w:rsidP="00B969EC">
      <w:pPr>
        <w:rPr>
          <w:lang w:bidi="fa-IR"/>
        </w:rPr>
      </w:pPr>
    </w:p>
    <w:p w:rsidR="00B969EC" w:rsidRPr="00B969EC" w:rsidRDefault="00B969EC" w:rsidP="00B969EC">
      <w:pPr>
        <w:rPr>
          <w:lang w:bidi="fa-IR"/>
        </w:rPr>
      </w:pPr>
    </w:p>
    <w:p w:rsidR="00B969EC" w:rsidRDefault="00271A07" w:rsidP="004A6ECC">
      <w:pPr>
        <w:jc w:val="center"/>
        <w:rPr>
          <w:noProof/>
          <w:rtl/>
        </w:rPr>
      </w:pPr>
      <w:r w:rsidRPr="00B969EC">
        <w:rPr>
          <w:noProof/>
          <w:rtl/>
        </w:rPr>
        <w:drawing>
          <wp:inline distT="0" distB="0" distL="0" distR="0" wp14:anchorId="36382CF3" wp14:editId="24213315">
            <wp:extent cx="4371952" cy="3060263"/>
            <wp:effectExtent l="0" t="0" r="0" b="6985"/>
            <wp:docPr id="6" name="Picture 6" descr="E:\Flash-esfand95\hamayesh\DCIM\100CANON\IMG_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Flash-esfand95\hamayesh\DCIM\100CANON\IMG_2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6277" cy="306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A07" w:rsidRDefault="00271A07" w:rsidP="00B969EC">
      <w:pPr>
        <w:rPr>
          <w:noProof/>
          <w:rtl/>
        </w:rPr>
      </w:pPr>
    </w:p>
    <w:p w:rsidR="00271A07" w:rsidRDefault="00271A07" w:rsidP="00B969EC">
      <w:pPr>
        <w:rPr>
          <w:rtl/>
          <w:lang w:bidi="fa-IR"/>
        </w:rPr>
      </w:pPr>
    </w:p>
    <w:p w:rsidR="00271A07" w:rsidRDefault="00271A07" w:rsidP="00B969EC">
      <w:pPr>
        <w:rPr>
          <w:lang w:bidi="fa-IR"/>
        </w:rPr>
      </w:pPr>
    </w:p>
    <w:p w:rsidR="00271A07" w:rsidRDefault="00271A07" w:rsidP="00B969EC">
      <w:pPr>
        <w:rPr>
          <w:lang w:bidi="fa-IR"/>
        </w:rPr>
      </w:pPr>
    </w:p>
    <w:p w:rsidR="00271A07" w:rsidRDefault="00271A07" w:rsidP="00B969EC">
      <w:pPr>
        <w:rPr>
          <w:lang w:bidi="fa-IR"/>
        </w:rPr>
      </w:pPr>
    </w:p>
    <w:p w:rsidR="00271A07" w:rsidRDefault="00271A07" w:rsidP="00B969EC">
      <w:pPr>
        <w:rPr>
          <w:lang w:bidi="fa-IR"/>
        </w:rPr>
      </w:pPr>
    </w:p>
    <w:p w:rsidR="00271A07" w:rsidRDefault="00271A07" w:rsidP="00B969EC">
      <w:pPr>
        <w:rPr>
          <w:lang w:bidi="fa-IR"/>
        </w:rPr>
      </w:pPr>
    </w:p>
    <w:p w:rsidR="00271A07" w:rsidRDefault="00271A07" w:rsidP="00B969EC">
      <w:pPr>
        <w:rPr>
          <w:rtl/>
          <w:lang w:bidi="fa-IR"/>
        </w:rPr>
      </w:pPr>
    </w:p>
    <w:p w:rsidR="00271A07" w:rsidRDefault="00271A07" w:rsidP="00B969EC">
      <w:pPr>
        <w:rPr>
          <w:rtl/>
          <w:lang w:bidi="fa-IR"/>
        </w:rPr>
      </w:pPr>
    </w:p>
    <w:p w:rsidR="00271A07" w:rsidRPr="00271A07" w:rsidRDefault="00271A07" w:rsidP="00271A07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fa-IR"/>
        </w:rPr>
      </w:pPr>
      <w:r w:rsidRPr="00271A07">
        <w:rPr>
          <w:rFonts w:hint="cs"/>
          <w:b/>
          <w:bCs/>
          <w:sz w:val="32"/>
          <w:szCs w:val="32"/>
          <w:rtl/>
          <w:lang w:bidi="fa-IR"/>
        </w:rPr>
        <w:t xml:space="preserve">ارائه شفاهی با موضوع </w:t>
      </w:r>
      <w:r w:rsidRPr="00271A07">
        <w:rPr>
          <w:rFonts w:hint="cs"/>
          <w:b/>
          <w:bCs/>
          <w:sz w:val="28"/>
          <w:szCs w:val="28"/>
          <w:rtl/>
          <w:lang w:bidi="fa-IR"/>
        </w:rPr>
        <w:t>"</w:t>
      </w:r>
      <w:r w:rsidRPr="00271A07">
        <w:rPr>
          <w:b/>
          <w:bCs/>
          <w:sz w:val="28"/>
          <w:szCs w:val="28"/>
          <w:lang w:bidi="fa-IR"/>
        </w:rPr>
        <w:t>A Novel Feature Ranking Method for Prediction of Cancer Stages in Proteomics Data</w:t>
      </w:r>
      <w:r w:rsidRPr="00271A07">
        <w:rPr>
          <w:rFonts w:hint="cs"/>
          <w:b/>
          <w:bCs/>
          <w:sz w:val="28"/>
          <w:szCs w:val="28"/>
          <w:rtl/>
          <w:lang w:bidi="fa-IR"/>
        </w:rPr>
        <w:t xml:space="preserve">" </w:t>
      </w:r>
      <w:r w:rsidRPr="00271A07">
        <w:rPr>
          <w:rFonts w:hint="cs"/>
          <w:b/>
          <w:bCs/>
          <w:sz w:val="32"/>
          <w:szCs w:val="32"/>
          <w:rtl/>
          <w:lang w:bidi="fa-IR"/>
        </w:rPr>
        <w:t>توسط مهندس سقاپور در تاریخ 19 بهمن 1395</w:t>
      </w:r>
    </w:p>
    <w:p w:rsidR="00271A07" w:rsidRPr="00271A07" w:rsidRDefault="00271A07" w:rsidP="00271A07">
      <w:pPr>
        <w:rPr>
          <w:rtl/>
          <w:lang w:bidi="fa-IR"/>
        </w:rPr>
      </w:pPr>
    </w:p>
    <w:p w:rsidR="00271A07" w:rsidRDefault="00271A07" w:rsidP="00271A07">
      <w:pPr>
        <w:rPr>
          <w:rtl/>
          <w:lang w:bidi="fa-IR"/>
        </w:rPr>
      </w:pPr>
    </w:p>
    <w:p w:rsidR="00271A07" w:rsidRDefault="00271A07" w:rsidP="00271A07">
      <w:pPr>
        <w:jc w:val="center"/>
        <w:rPr>
          <w:lang w:bidi="fa-IR"/>
        </w:rPr>
      </w:pPr>
      <w:r w:rsidRPr="00271A07">
        <w:rPr>
          <w:noProof/>
          <w:rtl/>
        </w:rPr>
        <w:lastRenderedPageBreak/>
        <w:drawing>
          <wp:inline distT="0" distB="0" distL="0" distR="0">
            <wp:extent cx="2494722" cy="3076582"/>
            <wp:effectExtent l="0" t="0" r="1270" b="0"/>
            <wp:docPr id="7" name="Picture 7" descr="E:\Flash-esfand95\hamayesh\DCIM\100CANON\IMG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Flash-esfand95\hamayesh\DCIM\100CANON\IMG_2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2498627" cy="30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0CA" w:rsidRDefault="00C840CA" w:rsidP="00271A07">
      <w:pPr>
        <w:jc w:val="center"/>
        <w:rPr>
          <w:lang w:bidi="fa-IR"/>
        </w:rPr>
      </w:pPr>
    </w:p>
    <w:p w:rsidR="00C840CA" w:rsidRDefault="00C840CA" w:rsidP="00271A07">
      <w:pPr>
        <w:jc w:val="center"/>
        <w:rPr>
          <w:lang w:bidi="fa-IR"/>
        </w:rPr>
      </w:pPr>
    </w:p>
    <w:p w:rsidR="00C840CA" w:rsidRDefault="00C840CA" w:rsidP="00271A07">
      <w:pPr>
        <w:jc w:val="center"/>
        <w:rPr>
          <w:lang w:bidi="fa-IR"/>
        </w:rPr>
      </w:pPr>
    </w:p>
    <w:p w:rsidR="00C840CA" w:rsidRPr="00C840CA" w:rsidRDefault="00C840CA" w:rsidP="00271A07">
      <w:pPr>
        <w:jc w:val="center"/>
        <w:rPr>
          <w:b/>
          <w:bCs/>
          <w:sz w:val="28"/>
          <w:szCs w:val="32"/>
          <w:lang w:bidi="fa-IR"/>
        </w:rPr>
      </w:pPr>
    </w:p>
    <w:p w:rsidR="00C840CA" w:rsidRPr="00C840CA" w:rsidRDefault="00C840CA" w:rsidP="00C840CA">
      <w:pPr>
        <w:pStyle w:val="ListParagraph"/>
        <w:numPr>
          <w:ilvl w:val="0"/>
          <w:numId w:val="2"/>
        </w:numPr>
        <w:rPr>
          <w:b/>
          <w:bCs/>
          <w:sz w:val="28"/>
          <w:szCs w:val="32"/>
          <w:lang w:bidi="fa-IR"/>
        </w:rPr>
      </w:pPr>
      <w:r w:rsidRPr="00C840CA">
        <w:rPr>
          <w:rFonts w:hint="cs"/>
          <w:b/>
          <w:bCs/>
          <w:sz w:val="28"/>
          <w:szCs w:val="32"/>
          <w:rtl/>
          <w:lang w:bidi="fa-IR"/>
        </w:rPr>
        <w:t>ارائه دستاوردهای انجمن بصورت مقاله و چاپ در نشریه</w:t>
      </w:r>
      <w:r w:rsidRPr="00C840CA">
        <w:rPr>
          <w:b/>
          <w:bCs/>
          <w:sz w:val="28"/>
          <w:szCs w:val="32"/>
          <w:rtl/>
          <w:lang w:bidi="fa-IR"/>
        </w:rPr>
        <w:softHyphen/>
      </w:r>
      <w:r w:rsidRPr="00C840CA">
        <w:rPr>
          <w:rFonts w:hint="cs"/>
          <w:b/>
          <w:bCs/>
          <w:sz w:val="28"/>
          <w:szCs w:val="32"/>
          <w:rtl/>
          <w:lang w:bidi="fa-IR"/>
        </w:rPr>
        <w:t>های معتبر علمی دنیا</w:t>
      </w:r>
    </w:p>
    <w:p w:rsidR="00C840CA" w:rsidRDefault="00C840CA" w:rsidP="00C840CA">
      <w:pPr>
        <w:jc w:val="left"/>
        <w:rPr>
          <w:lang w:bidi="fa-IR"/>
        </w:rPr>
      </w:pPr>
    </w:p>
    <w:p w:rsidR="00C840CA" w:rsidRDefault="00C840CA" w:rsidP="00C840CA">
      <w:pPr>
        <w:jc w:val="left"/>
        <w:rPr>
          <w:lang w:bidi="fa-IR"/>
        </w:rPr>
      </w:pPr>
    </w:p>
    <w:p w:rsidR="00C840CA" w:rsidRPr="00C840CA" w:rsidRDefault="00C840CA" w:rsidP="00C840CA">
      <w:pPr>
        <w:pStyle w:val="ListParagraph"/>
        <w:numPr>
          <w:ilvl w:val="0"/>
          <w:numId w:val="12"/>
        </w:numPr>
        <w:bidi w:val="0"/>
        <w:rPr>
          <w:rFonts w:eastAsia="Times New Roman"/>
          <w:sz w:val="32"/>
          <w:szCs w:val="32"/>
          <w:lang w:val="en-GB"/>
        </w:rPr>
      </w:pPr>
      <w:r w:rsidRPr="00C840CA">
        <w:rPr>
          <w:rFonts w:eastAsia="Times New Roman"/>
          <w:sz w:val="32"/>
          <w:szCs w:val="32"/>
          <w:lang w:val="en-GB"/>
        </w:rPr>
        <w:t>M.R.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 xml:space="preserve"> Sehhati, A.‎</w:t>
      </w:r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Mehridehnavi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>, H.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 xml:space="preserve">‎ Rabbani, “Stable gene signature selection for prediction of breast cancer recurrence using joint mutual information”, IEEE Transaction on Computational Biology and Bioinformatics, </w:t>
      </w:r>
      <w:r w:rsidRPr="00C840CA">
        <w:rPr>
          <w:rFonts w:eastAsia="Times New Roman"/>
          <w:sz w:val="32"/>
          <w:szCs w:val="32"/>
        </w:rPr>
        <w:t>2015; 12(6): 1440-8.</w:t>
      </w:r>
    </w:p>
    <w:p w:rsidR="00C840CA" w:rsidRPr="00C840CA" w:rsidRDefault="00C840CA" w:rsidP="00C840CA">
      <w:pPr>
        <w:pStyle w:val="ListParagraph"/>
        <w:numPr>
          <w:ilvl w:val="0"/>
          <w:numId w:val="12"/>
        </w:numPr>
        <w:bidi w:val="0"/>
        <w:rPr>
          <w:rFonts w:eastAsia="Times New Roman"/>
          <w:sz w:val="32"/>
          <w:szCs w:val="32"/>
          <w:lang w:val="en-GB"/>
        </w:rPr>
      </w:pPr>
      <w:proofErr w:type="spellStart"/>
      <w:r w:rsidRPr="00C840CA">
        <w:rPr>
          <w:rFonts w:eastAsia="Times New Roman"/>
          <w:sz w:val="32"/>
          <w:szCs w:val="32"/>
          <w:lang w:val="en-GB"/>
        </w:rPr>
        <w:t>Mohammadreza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Sehhati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Alireza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Mehri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Dehnavi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Hossein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Rabbani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Shaghayegh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Haghjoo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Javanmard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>, “Using protein interaction database and support vector machine to improve gene signatures for prediction of breast cancer recurrence”, Journal of Medical Signals and Sensors, 2013; 3(2): 87-93.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 xml:space="preserve"> </w:t>
      </w:r>
    </w:p>
    <w:p w:rsidR="00C840CA" w:rsidRPr="00C840CA" w:rsidRDefault="00C840CA" w:rsidP="00C840CA">
      <w:pPr>
        <w:pStyle w:val="ListParagraph"/>
        <w:numPr>
          <w:ilvl w:val="0"/>
          <w:numId w:val="12"/>
        </w:numPr>
        <w:bidi w:val="0"/>
        <w:rPr>
          <w:rFonts w:eastAsia="Times New Roman"/>
          <w:sz w:val="32"/>
          <w:szCs w:val="32"/>
          <w:lang w:val="en-GB"/>
        </w:rPr>
      </w:pPr>
      <w:proofErr w:type="spellStart"/>
      <w:r w:rsidRPr="00C840CA">
        <w:rPr>
          <w:rFonts w:eastAsia="Times New Roman"/>
          <w:sz w:val="32"/>
          <w:szCs w:val="32"/>
          <w:lang w:val="en-GB"/>
        </w:rPr>
        <w:t>Alireza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Mehri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Dehnavi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Mohammadreza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Sehhati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Dr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hossein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Rabbani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“Hybrid method for prediction of metastasis in breast </w:t>
      </w:r>
      <w:r w:rsidRPr="00C840CA">
        <w:rPr>
          <w:rFonts w:eastAsia="Times New Roman"/>
          <w:sz w:val="32"/>
          <w:szCs w:val="32"/>
          <w:lang w:val="en-GB"/>
        </w:rPr>
        <w:lastRenderedPageBreak/>
        <w:t>cancer patients using gene expression signals”, Journal of Medical Signals and Sensors, 2013; 3(2): 79-86.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 xml:space="preserve"> </w:t>
      </w:r>
    </w:p>
    <w:p w:rsidR="00C840CA" w:rsidRPr="00C840CA" w:rsidRDefault="00C840CA" w:rsidP="00C840CA">
      <w:pPr>
        <w:pStyle w:val="ListParagraph"/>
        <w:numPr>
          <w:ilvl w:val="0"/>
          <w:numId w:val="12"/>
        </w:numPr>
        <w:bidi w:val="0"/>
        <w:rPr>
          <w:rFonts w:eastAsia="Times New Roman"/>
          <w:sz w:val="32"/>
          <w:szCs w:val="32"/>
          <w:lang w:val="en-GB"/>
        </w:rPr>
      </w:pPr>
      <w:proofErr w:type="spellStart"/>
      <w:r w:rsidRPr="00C840CA">
        <w:rPr>
          <w:rFonts w:eastAsia="Times New Roman"/>
          <w:sz w:val="32"/>
          <w:szCs w:val="32"/>
          <w:lang w:val="en-GB"/>
        </w:rPr>
        <w:t>Rahele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Kafieh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Alireza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Mehridehnavi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>, “A Comprehensive Comparison of Different Clustering Methods for Reliability Analysis of Microarray Data”, Journal of Medical Signals and Sensors, 2013; 3(1): 22-30.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 xml:space="preserve"> </w:t>
      </w:r>
    </w:p>
    <w:p w:rsidR="00C840CA" w:rsidRPr="00C840CA" w:rsidRDefault="00C840CA" w:rsidP="00C840CA">
      <w:pPr>
        <w:pStyle w:val="ListParagraph"/>
        <w:numPr>
          <w:ilvl w:val="0"/>
          <w:numId w:val="12"/>
        </w:numPr>
        <w:bidi w:val="0"/>
        <w:rPr>
          <w:rFonts w:eastAsia="Times New Roman"/>
          <w:sz w:val="32"/>
          <w:szCs w:val="32"/>
          <w:lang w:val="en-GB"/>
        </w:rPr>
      </w:pPr>
      <w:proofErr w:type="spellStart"/>
      <w:r w:rsidRPr="00C840CA">
        <w:rPr>
          <w:rFonts w:eastAsia="Times New Roman"/>
          <w:sz w:val="32"/>
          <w:szCs w:val="32"/>
          <w:lang w:val="en-GB"/>
        </w:rPr>
        <w:t>Alireza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Mehridehnavi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Leia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Ziaei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>, “Minimal</w:t>
      </w:r>
      <w:proofErr w:type="gramStart"/>
      <w:r w:rsidRPr="00C840CA">
        <w:rPr>
          <w:rFonts w:eastAsia="Times New Roman"/>
          <w:sz w:val="32"/>
          <w:szCs w:val="32"/>
          <w:lang w:val="en-GB"/>
        </w:rPr>
        <w:t>  gene</w:t>
      </w:r>
      <w:proofErr w:type="gramEnd"/>
      <w:r w:rsidRPr="00C840CA">
        <w:rPr>
          <w:rFonts w:eastAsia="Times New Roman"/>
          <w:sz w:val="32"/>
          <w:szCs w:val="32"/>
          <w:lang w:val="en-GB"/>
        </w:rPr>
        <w:t xml:space="preserve"> selection for  classification and diagnosis prediction based  on gene expression profile”, Advanced Biomedical Research, 2013; 2(2): 1-5.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 xml:space="preserve"> </w:t>
      </w:r>
    </w:p>
    <w:p w:rsidR="00C840CA" w:rsidRPr="00C840CA" w:rsidRDefault="00C840CA" w:rsidP="00C840CA">
      <w:pPr>
        <w:pStyle w:val="ListParagraph"/>
        <w:numPr>
          <w:ilvl w:val="0"/>
          <w:numId w:val="12"/>
        </w:numPr>
        <w:bidi w:val="0"/>
        <w:rPr>
          <w:rFonts w:eastAsia="Times New Roman"/>
          <w:sz w:val="32"/>
          <w:szCs w:val="32"/>
          <w:lang w:val="en-GB"/>
        </w:rPr>
      </w:pPr>
      <w:r w:rsidRPr="00C840CA">
        <w:rPr>
          <w:rFonts w:eastAsia="Times New Roman"/>
          <w:sz w:val="32"/>
          <w:szCs w:val="32"/>
          <w:lang w:val="en-GB"/>
        </w:rPr>
        <w:t xml:space="preserve">L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Ziaei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AR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Mehri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, M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Salehi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“Application of Artificial Neural Networks in Cancer Classification and Diagnosis Prediction of a Subtype of Lymphoma Based on Gene Expression Profile”, Journal of Research in Medical Sciences.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 xml:space="preserve"> </w:t>
      </w:r>
    </w:p>
    <w:p w:rsidR="00C840CA" w:rsidRPr="00C840CA" w:rsidRDefault="00C840CA" w:rsidP="00C840CA">
      <w:pPr>
        <w:pStyle w:val="ListParagraph"/>
        <w:numPr>
          <w:ilvl w:val="0"/>
          <w:numId w:val="12"/>
        </w:numPr>
        <w:bidi w:val="0"/>
        <w:rPr>
          <w:rFonts w:eastAsia="Times New Roman"/>
          <w:sz w:val="32"/>
          <w:szCs w:val="32"/>
          <w:lang w:val="en-GB"/>
        </w:rPr>
      </w:pPr>
      <w:r w:rsidRPr="00C840CA">
        <w:rPr>
          <w:rFonts w:eastAsia="Times New Roman"/>
          <w:sz w:val="32"/>
          <w:szCs w:val="32"/>
          <w:lang w:val="en-GB"/>
        </w:rPr>
        <w:t>A.R.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 xml:space="preserve"> Mehridehnavi, “Classification of the different cancerous 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>animal tissues on the basis of their 1H NMR 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>spectra data usin</w:t>
      </w:r>
      <w:r w:rsidRPr="00C840CA">
        <w:rPr>
          <w:rFonts w:eastAsia="Times New Roman"/>
          <w:sz w:val="32"/>
          <w:szCs w:val="32"/>
          <w:lang w:val="en-GB"/>
        </w:rPr>
        <w:t>g different types of Artificial </w:t>
      </w:r>
      <w:r w:rsidRPr="00C840CA">
        <w:rPr>
          <w:rFonts w:eastAsia="Times New Roman"/>
          <w:sz w:val="32"/>
          <w:szCs w:val="32"/>
          <w:cs/>
          <w:lang w:val="en-GB"/>
        </w:rPr>
        <w:t>‎</w:t>
      </w:r>
      <w:r w:rsidRPr="00C840CA">
        <w:rPr>
          <w:rFonts w:eastAsia="Times New Roman"/>
          <w:sz w:val="32"/>
          <w:szCs w:val="32"/>
          <w:rtl/>
          <w:cs/>
          <w:lang w:val="en-GB"/>
        </w:rPr>
        <w:t>Neural Networks”, RPS Ressearch in Pharmaceutical Sciences.‎</w:t>
      </w:r>
      <w:r w:rsidRPr="00C840CA">
        <w:rPr>
          <w:rFonts w:eastAsia="Times New Roman"/>
          <w:sz w:val="32"/>
          <w:szCs w:val="32"/>
          <w:lang w:val="en-GB"/>
        </w:rPr>
        <w:t xml:space="preserve"> </w:t>
      </w:r>
    </w:p>
    <w:p w:rsidR="00C840CA" w:rsidRDefault="00C840CA" w:rsidP="00C840CA">
      <w:pPr>
        <w:pStyle w:val="ListParagraph"/>
        <w:numPr>
          <w:ilvl w:val="0"/>
          <w:numId w:val="12"/>
        </w:numPr>
        <w:bidi w:val="0"/>
        <w:rPr>
          <w:rFonts w:eastAsia="Times New Roman"/>
          <w:sz w:val="32"/>
          <w:szCs w:val="32"/>
          <w:lang w:val="en-GB"/>
        </w:rPr>
      </w:pPr>
      <w:proofErr w:type="spellStart"/>
      <w:r w:rsidRPr="00C840CA">
        <w:rPr>
          <w:rFonts w:eastAsia="Times New Roman"/>
          <w:sz w:val="32"/>
          <w:szCs w:val="32"/>
          <w:lang w:val="en-GB"/>
        </w:rPr>
        <w:t>Malekshahi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R,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Mehridehnavi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A.R,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Beigi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M,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Poorhosein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 xml:space="preserve"> M, “Gene Finding Using HMM In Prokaryotic Genomes”, Modern Genetics </w:t>
      </w:r>
      <w:proofErr w:type="spellStart"/>
      <w:r w:rsidRPr="00C840CA">
        <w:rPr>
          <w:rFonts w:eastAsia="Times New Roman"/>
          <w:sz w:val="32"/>
          <w:szCs w:val="32"/>
          <w:lang w:val="en-GB"/>
        </w:rPr>
        <w:t>Journ</w:t>
      </w:r>
      <w:proofErr w:type="spellEnd"/>
      <w:r w:rsidRPr="00C840CA">
        <w:rPr>
          <w:rFonts w:eastAsia="Times New Roman"/>
          <w:sz w:val="32"/>
          <w:szCs w:val="32"/>
          <w:lang w:val="en-GB"/>
        </w:rPr>
        <w:t>.</w:t>
      </w:r>
    </w:p>
    <w:p w:rsidR="00C840CA" w:rsidRDefault="00C840CA" w:rsidP="00C840CA">
      <w:pPr>
        <w:bidi w:val="0"/>
        <w:ind w:left="360"/>
        <w:rPr>
          <w:rFonts w:eastAsia="Times New Roman"/>
          <w:sz w:val="32"/>
          <w:szCs w:val="32"/>
          <w:lang w:val="en-GB"/>
        </w:rPr>
      </w:pPr>
    </w:p>
    <w:p w:rsidR="00C840CA" w:rsidRDefault="00C840CA" w:rsidP="00C840CA">
      <w:pPr>
        <w:bidi w:val="0"/>
        <w:ind w:left="360"/>
        <w:rPr>
          <w:rFonts w:eastAsia="Times New Roman"/>
          <w:sz w:val="32"/>
          <w:szCs w:val="32"/>
          <w:lang w:val="en-GB"/>
        </w:rPr>
      </w:pPr>
    </w:p>
    <w:p w:rsidR="00C840CA" w:rsidRDefault="00C840CA" w:rsidP="00C840CA">
      <w:pPr>
        <w:bidi w:val="0"/>
        <w:ind w:left="360"/>
        <w:rPr>
          <w:rFonts w:eastAsia="Times New Roman"/>
          <w:sz w:val="32"/>
          <w:szCs w:val="32"/>
          <w:lang w:val="en-GB"/>
        </w:rPr>
      </w:pPr>
    </w:p>
    <w:p w:rsidR="00C840CA" w:rsidRDefault="00C840CA" w:rsidP="00C840CA">
      <w:pPr>
        <w:pStyle w:val="ListParagraph"/>
        <w:numPr>
          <w:ilvl w:val="0"/>
          <w:numId w:val="12"/>
        </w:numPr>
        <w:rPr>
          <w:rFonts w:eastAsia="Times New Roman"/>
          <w:sz w:val="32"/>
          <w:szCs w:val="32"/>
          <w:lang w:val="en-GB" w:bidi="fa-IR"/>
        </w:rPr>
      </w:pPr>
      <w:r w:rsidRPr="00C840CA">
        <w:rPr>
          <w:rFonts w:eastAsia="Times New Roman" w:hint="cs"/>
          <w:sz w:val="32"/>
          <w:szCs w:val="32"/>
          <w:rtl/>
          <w:lang w:val="en-GB" w:bidi="fa-IR"/>
        </w:rPr>
        <w:t>حوزه های کاری فعال در انجمن</w:t>
      </w:r>
    </w:p>
    <w:p w:rsidR="0022285E" w:rsidRDefault="0022285E" w:rsidP="0022285E">
      <w:pPr>
        <w:pStyle w:val="ListParagraph"/>
        <w:ind w:left="630"/>
        <w:jc w:val="center"/>
        <w:rPr>
          <w:rFonts w:eastAsia="Times New Roman"/>
          <w:sz w:val="32"/>
          <w:szCs w:val="32"/>
          <w:lang w:val="en-GB" w:bidi="fa-IR"/>
        </w:rPr>
      </w:pPr>
      <w:r w:rsidRPr="00C840CA">
        <w:rPr>
          <w:noProof/>
          <w:rtl/>
        </w:rPr>
        <w:lastRenderedPageBreak/>
        <w:drawing>
          <wp:inline distT="0" distB="0" distL="0" distR="0" wp14:anchorId="219ABDAF" wp14:editId="486BB419">
            <wp:extent cx="5843789" cy="1557434"/>
            <wp:effectExtent l="0" t="0" r="5080" b="5080"/>
            <wp:docPr id="8" name="Picture 8" descr="C:\Users\ASUS\Desktop\bioinf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bioinfo3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97" cy="161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5E" w:rsidRDefault="0022285E" w:rsidP="0022285E">
      <w:pPr>
        <w:pStyle w:val="ListParagraph"/>
        <w:bidi w:val="0"/>
        <w:ind w:left="1080"/>
        <w:jc w:val="left"/>
        <w:rPr>
          <w:rFonts w:eastAsia="Times New Roman"/>
          <w:sz w:val="32"/>
          <w:szCs w:val="32"/>
          <w:lang w:bidi="fa-IR"/>
        </w:rPr>
      </w:pPr>
    </w:p>
    <w:p w:rsidR="0022285E" w:rsidRDefault="0022285E" w:rsidP="0022285E">
      <w:pPr>
        <w:pStyle w:val="ListParagraph"/>
        <w:bidi w:val="0"/>
        <w:ind w:left="1080"/>
        <w:jc w:val="left"/>
        <w:rPr>
          <w:rFonts w:eastAsia="Times New Roman"/>
          <w:sz w:val="32"/>
          <w:szCs w:val="32"/>
          <w:lang w:bidi="fa-IR"/>
        </w:rPr>
      </w:pPr>
    </w:p>
    <w:p w:rsidR="0022285E" w:rsidRPr="00281C9A" w:rsidRDefault="0022285E" w:rsidP="0022285E">
      <w:pPr>
        <w:pStyle w:val="ListParagraph"/>
        <w:numPr>
          <w:ilvl w:val="0"/>
          <w:numId w:val="18"/>
        </w:numPr>
        <w:bidi w:val="0"/>
        <w:jc w:val="left"/>
        <w:rPr>
          <w:rFonts w:eastAsia="Times New Roman"/>
          <w:b/>
          <w:bCs/>
          <w:sz w:val="36"/>
          <w:szCs w:val="36"/>
          <w:lang w:bidi="fa-IR"/>
        </w:rPr>
      </w:pPr>
      <w:r w:rsidRPr="00281C9A">
        <w:rPr>
          <w:rFonts w:eastAsia="Times New Roman"/>
          <w:b/>
          <w:bCs/>
          <w:sz w:val="36"/>
          <w:szCs w:val="36"/>
          <w:lang w:bidi="fa-IR"/>
        </w:rPr>
        <w:t>Cancer Prediction</w:t>
      </w:r>
    </w:p>
    <w:p w:rsidR="00C840CA" w:rsidRDefault="00C840CA" w:rsidP="0022285E">
      <w:pPr>
        <w:jc w:val="right"/>
        <w:rPr>
          <w:lang w:bidi="fa-IR"/>
        </w:rPr>
      </w:pPr>
    </w:p>
    <w:p w:rsidR="00C840CA" w:rsidRDefault="0022285E" w:rsidP="00C840CA">
      <w:pPr>
        <w:jc w:val="center"/>
        <w:rPr>
          <w:lang w:bidi="fa-IR"/>
        </w:rPr>
      </w:pPr>
      <w:r w:rsidRPr="0022285E">
        <w:rPr>
          <w:noProof/>
          <w:rtl/>
        </w:rPr>
        <w:drawing>
          <wp:inline distT="0" distB="0" distL="0" distR="0">
            <wp:extent cx="5943600" cy="4319474"/>
            <wp:effectExtent l="0" t="0" r="0" b="5080"/>
            <wp:docPr id="12" name="Picture 12" descr="C:\Users\ASUS\Desktop\Saghap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Saghapour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5E" w:rsidRDefault="0022285E" w:rsidP="00C840CA">
      <w:pPr>
        <w:jc w:val="center"/>
        <w:rPr>
          <w:lang w:bidi="fa-IR"/>
        </w:rPr>
      </w:pPr>
    </w:p>
    <w:p w:rsidR="0022285E" w:rsidRDefault="0022285E" w:rsidP="00C840CA">
      <w:pPr>
        <w:jc w:val="center"/>
        <w:rPr>
          <w:lang w:bidi="fa-IR"/>
        </w:rPr>
      </w:pPr>
    </w:p>
    <w:p w:rsidR="0022285E" w:rsidRDefault="0022285E" w:rsidP="00C840CA">
      <w:pPr>
        <w:jc w:val="center"/>
        <w:rPr>
          <w:lang w:bidi="fa-IR"/>
        </w:rPr>
      </w:pPr>
    </w:p>
    <w:p w:rsidR="0022285E" w:rsidRDefault="0022285E" w:rsidP="00C840CA">
      <w:pPr>
        <w:jc w:val="center"/>
        <w:rPr>
          <w:lang w:bidi="fa-IR"/>
        </w:rPr>
      </w:pPr>
    </w:p>
    <w:p w:rsidR="0022285E" w:rsidRDefault="0022285E" w:rsidP="00C840CA">
      <w:pPr>
        <w:jc w:val="center"/>
        <w:rPr>
          <w:lang w:bidi="fa-IR"/>
        </w:rPr>
      </w:pPr>
    </w:p>
    <w:p w:rsidR="00281C9A" w:rsidRDefault="00281C9A" w:rsidP="00C840CA">
      <w:pPr>
        <w:jc w:val="center"/>
        <w:rPr>
          <w:lang w:bidi="fa-IR"/>
        </w:rPr>
      </w:pPr>
    </w:p>
    <w:p w:rsidR="00281C9A" w:rsidRPr="00281C9A" w:rsidRDefault="00281C9A" w:rsidP="00281C9A">
      <w:pPr>
        <w:pStyle w:val="ListParagraph"/>
        <w:numPr>
          <w:ilvl w:val="0"/>
          <w:numId w:val="18"/>
        </w:numPr>
        <w:bidi w:val="0"/>
        <w:jc w:val="left"/>
        <w:rPr>
          <w:lang w:bidi="fa-IR"/>
        </w:rPr>
      </w:pPr>
      <w:proofErr w:type="spellStart"/>
      <w:r>
        <w:rPr>
          <w:b/>
          <w:bCs/>
          <w:sz w:val="32"/>
          <w:szCs w:val="36"/>
          <w:lang w:bidi="fa-IR"/>
        </w:rPr>
        <w:t>ChemoInformatics</w:t>
      </w:r>
      <w:proofErr w:type="spellEnd"/>
    </w:p>
    <w:p w:rsidR="00281C9A" w:rsidRDefault="00281C9A" w:rsidP="00281C9A">
      <w:pPr>
        <w:bidi w:val="0"/>
        <w:jc w:val="left"/>
        <w:rPr>
          <w:lang w:bidi="fa-IR"/>
        </w:rPr>
      </w:pPr>
    </w:p>
    <w:p w:rsidR="00281C9A" w:rsidRDefault="00281C9A" w:rsidP="00281C9A">
      <w:pPr>
        <w:bidi w:val="0"/>
        <w:jc w:val="left"/>
        <w:rPr>
          <w:lang w:bidi="fa-IR"/>
        </w:rPr>
      </w:pPr>
    </w:p>
    <w:p w:rsidR="00281C9A" w:rsidRDefault="00281C9A" w:rsidP="00281C9A">
      <w:pPr>
        <w:bidi w:val="0"/>
        <w:jc w:val="left"/>
        <w:rPr>
          <w:lang w:bidi="fa-IR"/>
        </w:rPr>
      </w:pPr>
      <w:r>
        <w:rPr>
          <w:noProof/>
        </w:rPr>
        <w:drawing>
          <wp:inline distT="0" distB="0" distL="0" distR="0" wp14:anchorId="6A2B79F0" wp14:editId="20F1E19A">
            <wp:extent cx="5800244" cy="29181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14205" cy="2925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C9A" w:rsidRDefault="00281C9A" w:rsidP="00281C9A">
      <w:pPr>
        <w:bidi w:val="0"/>
        <w:jc w:val="left"/>
        <w:rPr>
          <w:lang w:bidi="fa-IR"/>
        </w:rPr>
      </w:pPr>
    </w:p>
    <w:p w:rsidR="00281C9A" w:rsidRPr="00281C9A" w:rsidRDefault="00281C9A" w:rsidP="00281C9A">
      <w:pPr>
        <w:bidi w:val="0"/>
        <w:jc w:val="left"/>
        <w:rPr>
          <w:lang w:bidi="fa-IR"/>
        </w:rPr>
      </w:pPr>
    </w:p>
    <w:p w:rsidR="00281C9A" w:rsidRPr="00281C9A" w:rsidRDefault="00281C9A" w:rsidP="00281C9A">
      <w:pPr>
        <w:pStyle w:val="ListParagraph"/>
        <w:numPr>
          <w:ilvl w:val="0"/>
          <w:numId w:val="18"/>
        </w:numPr>
        <w:bidi w:val="0"/>
        <w:jc w:val="left"/>
        <w:rPr>
          <w:lang w:bidi="fa-IR"/>
        </w:rPr>
      </w:pPr>
      <w:r>
        <w:rPr>
          <w:b/>
          <w:bCs/>
          <w:sz w:val="32"/>
          <w:szCs w:val="36"/>
          <w:lang w:bidi="fa-IR"/>
        </w:rPr>
        <w:t>NGS Data Analysis</w:t>
      </w:r>
      <w:bookmarkStart w:id="0" w:name="_GoBack"/>
      <w:bookmarkEnd w:id="0"/>
    </w:p>
    <w:p w:rsidR="00281C9A" w:rsidRPr="00281C9A" w:rsidRDefault="00281C9A" w:rsidP="00281C9A">
      <w:pPr>
        <w:bidi w:val="0"/>
        <w:jc w:val="left"/>
        <w:rPr>
          <w:lang w:bidi="fa-IR"/>
        </w:rPr>
      </w:pPr>
    </w:p>
    <w:p w:rsidR="00281C9A" w:rsidRDefault="00281C9A" w:rsidP="00281C9A">
      <w:pPr>
        <w:pStyle w:val="ListParagraph"/>
        <w:bidi w:val="0"/>
        <w:ind w:left="1800"/>
        <w:jc w:val="left"/>
        <w:rPr>
          <w:lang w:bidi="fa-IR"/>
        </w:rPr>
      </w:pPr>
    </w:p>
    <w:p w:rsidR="0022285E" w:rsidRDefault="00281C9A" w:rsidP="00C840CA">
      <w:pPr>
        <w:jc w:val="center"/>
        <w:rPr>
          <w:lang w:bidi="fa-IR"/>
        </w:rPr>
      </w:pPr>
      <w:r>
        <w:rPr>
          <w:noProof/>
        </w:rPr>
        <w:drawing>
          <wp:inline distT="0" distB="0" distL="0" distR="0">
            <wp:extent cx="5064760" cy="2949933"/>
            <wp:effectExtent l="0" t="19050" r="0" b="22225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22285E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F8" w:rsidRDefault="00B10EF8" w:rsidP="008F4970">
      <w:r>
        <w:separator/>
      </w:r>
    </w:p>
  </w:endnote>
  <w:endnote w:type="continuationSeparator" w:id="0">
    <w:p w:rsidR="00B10EF8" w:rsidRDefault="00B10EF8" w:rsidP="008F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70" w:rsidRDefault="008F4970">
    <w:pPr>
      <w:pStyle w:val="Footer"/>
      <w:tabs>
        <w:tab w:val="left" w:pos="5130"/>
      </w:tabs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9152890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F4970" w:rsidRDefault="008F497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48E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10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1" o:spid="_x0000_s1027" style="position:absolute;left:0;text-align:left;margin-left:0;margin-top:0;width:36pt;height:25.25pt;z-index:251660288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" fillcolor="black [3213]" stroked="f" strokeweight="3pt">
              <v:textbox>
                <w:txbxContent>
                  <w:p w:rsidR="008F4970" w:rsidRDefault="008F497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C48ED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</w:rPr>
                      <w:t>10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182880" distR="182880" simplePos="0" relativeHeight="251659264" behindDoc="1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9500</wp14:pctPosVOffset>
                  </wp:positionV>
                </mc:Choice>
                <mc:Fallback>
                  <wp:positionV relativeFrom="page">
                    <wp:posOffset>955040</wp:posOffset>
                  </wp:positionV>
                </mc:Fallback>
              </mc:AlternateContent>
              <wp:extent cx="457200" cy="8229600"/>
              <wp:effectExtent l="0" t="0" r="0" b="63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Rectangle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Text Box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rtl/>
                              </w:rPr>
                              <w:alias w:val="Date"/>
                              <w:tag w:val=""/>
                              <w:id w:val="93294062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F4970" w:rsidRDefault="008F4970" w:rsidP="008F4970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page">
                <wp14:pctHeight>82000</wp14:pctHeight>
              </wp14:sizeRelV>
            </wp:anchor>
          </w:drawing>
        </mc:Choice>
        <mc:Fallback xmlns:w15="http://schemas.microsoft.com/office/word/2012/wordml">
          <w:pict>
            <v:group id="Group 42" o:spid="_x0000_s1028" style="position:absolute;left:0;text-align:left;margin-left:0;margin-top:0;width:36pt;height:9in;z-index:-251657216;mso-height-percent:820;mso-top-percent:95;mso-wrap-distance-left:14.4pt;mso-wrap-distance-right:14.4pt;mso-position-horizontal:left;mso-position-horizontal-relative:right-margin-area;mso-position-vertical-relative:page;mso-height-percent:820;mso-top-percent:95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">
              <v:rect id="Rectangle 43" o:spid="_x0000_s1029" style="position:absolute;left:4393;width:179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byMMA&#10;AADbAAAADwAAAGRycy9kb3ducmV2LnhtbESP3YrCMBSE7wXfIRzBG9F0/UOqUXRVEG/8fYBDc2yL&#10;zUlponbffiMIXg4z8w0zW9SmEE+qXG5ZwU8vAkGcWJ1zquB62XYnIJxH1lhYJgV/5GAxbzZmGGv7&#10;4hM9zz4VAcIuRgWZ92UspUsyMuh6tiQO3s1WBn2QVSp1ha8AN4XsR9FYGsw5LGRY0m9Gyf38MAou&#10;h+N4s81H3C/v6+UwGa06m/1KqXarXk5BeKr9N/xp77SC4QD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nbyMMAAADbAAAADwAAAAAAAAAAAAAAAACYAgAAZHJzL2Rv&#10;d25yZXYueG1sUEsFBgAAAAAEAAQA9QAAAIg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0" type="#_x0000_t202" style="position:absolute;width:4572;height:822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iKcUA&#10;AADbAAAADwAAAGRycy9kb3ducmV2LnhtbESPT2vCQBTE70K/w/IKXopuKqG0aTbSVpSeCv5BPT6y&#10;r0lI9m3YXTV+e7dQ8DjMzG+YfD6YTpzJ+caygudpAoK4tLrhSsFuu5y8gvABWWNnmRRcycO8eBjl&#10;mGl74TWdN6ESEcI+QwV1CH0mpS9rMuintieO3q91BkOUrpLa4SXCTSdnSfIiDTYcF2rs6aumst2c&#10;jILPrnULuh4Wq73e6Z+nNh3etkelxo/DxzuIQEO4h//b31pBmsLfl/gD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SIpxQAAANsAAAAPAAAAAAAAAAAAAAAAAJgCAABkcnMv&#10;ZG93bnJldi54bWxQSwUGAAAAAAQABAD1AAAAigM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  <w:rtl/>
                        </w:rPr>
                        <w:alias w:val="Date"/>
                        <w:tag w:val=""/>
                        <w:id w:val="93294062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8F4970" w:rsidRDefault="008F4970" w:rsidP="008F4970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  <w10:wrap anchorx="margin" anchory="page"/>
            </v:group>
          </w:pict>
        </mc:Fallback>
      </mc:AlternateContent>
    </w:r>
  </w:p>
  <w:p w:rsidR="008F4970" w:rsidRDefault="008F4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F8" w:rsidRDefault="00B10EF8" w:rsidP="008F4970">
      <w:r>
        <w:separator/>
      </w:r>
    </w:p>
  </w:footnote>
  <w:footnote w:type="continuationSeparator" w:id="0">
    <w:p w:rsidR="00B10EF8" w:rsidRDefault="00B10EF8" w:rsidP="008F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6"/>
        <w:szCs w:val="36"/>
        <w:rtl/>
      </w:rPr>
      <w:alias w:val="Author"/>
      <w:tag w:val=""/>
      <w:id w:val="-952397527"/>
      <w:placeholder>
        <w:docPart w:val="0AE34CC60436474E860A88998C499FB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8F4970" w:rsidRPr="008F4970" w:rsidRDefault="008F4970" w:rsidP="008F4970">
        <w:pPr>
          <w:pStyle w:val="Header"/>
          <w:jc w:val="center"/>
          <w:rPr>
            <w:sz w:val="20"/>
          </w:rPr>
        </w:pPr>
        <w:r w:rsidRPr="008F4970">
          <w:rPr>
            <w:rFonts w:hint="cs"/>
            <w:sz w:val="36"/>
            <w:szCs w:val="36"/>
            <w:rtl/>
          </w:rPr>
          <w:t>انجمن علمی-دانشجویی بیوانفورماتیک</w:t>
        </w:r>
      </w:p>
    </w:sdtContent>
  </w:sdt>
  <w:p w:rsidR="008F4970" w:rsidRPr="008F4970" w:rsidRDefault="008F4970" w:rsidP="008F4970">
    <w:pPr>
      <w:pStyle w:val="Header"/>
      <w:jc w:val="center"/>
      <w:rPr>
        <w:caps/>
      </w:rPr>
    </w:pPr>
    <w:r w:rsidRPr="008F4970">
      <w:rPr>
        <w:caps/>
      </w:rPr>
      <w:t xml:space="preserve"> </w:t>
    </w:r>
    <w:sdt>
      <w:sdtPr>
        <w:rPr>
          <w:caps/>
          <w:rtl/>
        </w:rPr>
        <w:alias w:val="Title"/>
        <w:tag w:val=""/>
        <w:id w:val="-1954942076"/>
        <w:placeholder>
          <w:docPart w:val="67A10E19C26F41D785503E310C79C53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8F4970">
          <w:rPr>
            <w:caps/>
            <w:rtl/>
          </w:rPr>
          <w:t xml:space="preserve">دانشکده فناوریهای نوین پزشکی </w:t>
        </w:r>
        <w:r w:rsidRPr="008F4970">
          <w:rPr>
            <w:rFonts w:cs="Times New Roman" w:hint="cs"/>
            <w:caps/>
            <w:rtl/>
          </w:rPr>
          <w:t>–</w:t>
        </w:r>
        <w:r w:rsidRPr="008F4970">
          <w:rPr>
            <w:caps/>
            <w:rtl/>
          </w:rPr>
          <w:t xml:space="preserve"> دانشگاه </w:t>
        </w:r>
        <w:r w:rsidRPr="008F4970">
          <w:rPr>
            <w:rFonts w:hint="cs"/>
            <w:caps/>
            <w:rtl/>
          </w:rPr>
          <w:t>علوم پزشکی اصفهان</w:t>
        </w:r>
      </w:sdtContent>
    </w:sdt>
  </w:p>
  <w:p w:rsidR="008F4970" w:rsidRPr="008F4970" w:rsidRDefault="008F4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81.25pt;height:647.25pt" o:bullet="t">
        <v:imagedata r:id="rId1" o:title="Genetic+testing+may+be+able+to+identify+the+mutated+gene+(or+genes)+responsible+for+your+vision+loss-"/>
      </v:shape>
    </w:pict>
  </w:numPicBullet>
  <w:numPicBullet w:numPicBulletId="1">
    <w:pict>
      <v:shape id="_x0000_i1055" type="#_x0000_t75" style="width:168.75pt;height:168pt" o:bullet="t">
        <v:imagedata r:id="rId2" o:title="download"/>
      </v:shape>
    </w:pict>
  </w:numPicBullet>
  <w:abstractNum w:abstractNumId="0">
    <w:nsid w:val="07D22F0F"/>
    <w:multiLevelType w:val="hybridMultilevel"/>
    <w:tmpl w:val="4BA6B424"/>
    <w:lvl w:ilvl="0" w:tplc="39BE77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1155"/>
    <w:multiLevelType w:val="hybridMultilevel"/>
    <w:tmpl w:val="7DDA9F00"/>
    <w:lvl w:ilvl="0" w:tplc="9B9406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74EF7"/>
    <w:multiLevelType w:val="hybridMultilevel"/>
    <w:tmpl w:val="8F649C68"/>
    <w:lvl w:ilvl="0" w:tplc="E0523C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61B00"/>
    <w:multiLevelType w:val="hybridMultilevel"/>
    <w:tmpl w:val="298A1C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41B07"/>
    <w:multiLevelType w:val="multilevel"/>
    <w:tmpl w:val="A0B6D30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607B34"/>
    <w:multiLevelType w:val="hybridMultilevel"/>
    <w:tmpl w:val="8332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11ED"/>
    <w:multiLevelType w:val="hybridMultilevel"/>
    <w:tmpl w:val="B9CC3FFA"/>
    <w:lvl w:ilvl="0" w:tplc="9662C6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BE3"/>
    <w:multiLevelType w:val="hybridMultilevel"/>
    <w:tmpl w:val="77B27F24"/>
    <w:lvl w:ilvl="0" w:tplc="9DA2C5C2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CB55E2"/>
    <w:multiLevelType w:val="hybridMultilevel"/>
    <w:tmpl w:val="1702F6CE"/>
    <w:lvl w:ilvl="0" w:tplc="9662C6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D68AF"/>
    <w:multiLevelType w:val="hybridMultilevel"/>
    <w:tmpl w:val="AA96E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47359"/>
    <w:multiLevelType w:val="hybridMultilevel"/>
    <w:tmpl w:val="7D988E38"/>
    <w:lvl w:ilvl="0" w:tplc="9662C6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264FC"/>
    <w:multiLevelType w:val="hybridMultilevel"/>
    <w:tmpl w:val="AFC46E3C"/>
    <w:lvl w:ilvl="0" w:tplc="8ADA60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A45FE"/>
    <w:multiLevelType w:val="hybridMultilevel"/>
    <w:tmpl w:val="BA6438A8"/>
    <w:lvl w:ilvl="0" w:tplc="CFB883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C7474"/>
    <w:multiLevelType w:val="hybridMultilevel"/>
    <w:tmpl w:val="699ACB74"/>
    <w:lvl w:ilvl="0" w:tplc="9DA2C5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D4237"/>
    <w:multiLevelType w:val="hybridMultilevel"/>
    <w:tmpl w:val="F418F74A"/>
    <w:lvl w:ilvl="0" w:tplc="9DA2C5C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721CB0"/>
    <w:multiLevelType w:val="hybridMultilevel"/>
    <w:tmpl w:val="A0B6D3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2557700"/>
    <w:multiLevelType w:val="hybridMultilevel"/>
    <w:tmpl w:val="8C3AF076"/>
    <w:lvl w:ilvl="0" w:tplc="9DA2C5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D3A59"/>
    <w:multiLevelType w:val="hybridMultilevel"/>
    <w:tmpl w:val="58C4EE9C"/>
    <w:lvl w:ilvl="0" w:tplc="9662C6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3"/>
  </w:num>
  <w:num w:numId="5">
    <w:abstractNumId w:val="11"/>
  </w:num>
  <w:num w:numId="6">
    <w:abstractNumId w:val="12"/>
  </w:num>
  <w:num w:numId="7">
    <w:abstractNumId w:val="10"/>
  </w:num>
  <w:num w:numId="8">
    <w:abstractNumId w:val="17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1N7I0sjQxMjY0MTJU0lEKTi0uzszPAykwqgUAPmv1hSwAAAA="/>
  </w:docVars>
  <w:rsids>
    <w:rsidRoot w:val="008F4970"/>
    <w:rsid w:val="000C3D7C"/>
    <w:rsid w:val="000E7901"/>
    <w:rsid w:val="0022285E"/>
    <w:rsid w:val="00271A07"/>
    <w:rsid w:val="00281C9A"/>
    <w:rsid w:val="002C30CE"/>
    <w:rsid w:val="00314A2C"/>
    <w:rsid w:val="003E39E3"/>
    <w:rsid w:val="00423761"/>
    <w:rsid w:val="004A6ECC"/>
    <w:rsid w:val="007F2268"/>
    <w:rsid w:val="008A5C4F"/>
    <w:rsid w:val="008D6F56"/>
    <w:rsid w:val="008F4970"/>
    <w:rsid w:val="009C6F1E"/>
    <w:rsid w:val="009E3DC3"/>
    <w:rsid w:val="00B10EF8"/>
    <w:rsid w:val="00B253A2"/>
    <w:rsid w:val="00B86006"/>
    <w:rsid w:val="00B969EC"/>
    <w:rsid w:val="00BC48ED"/>
    <w:rsid w:val="00BD74F3"/>
    <w:rsid w:val="00C840CA"/>
    <w:rsid w:val="00D976A0"/>
    <w:rsid w:val="00E74CCF"/>
    <w:rsid w:val="00E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color w:val="000000" w:themeColor="text1"/>
        <w:sz w:val="22"/>
        <w:szCs w:val="26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0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970"/>
  </w:style>
  <w:style w:type="paragraph" w:styleId="Footer">
    <w:name w:val="footer"/>
    <w:basedOn w:val="Normal"/>
    <w:link w:val="FooterChar"/>
    <w:uiPriority w:val="99"/>
    <w:unhideWhenUsed/>
    <w:rsid w:val="008F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970"/>
  </w:style>
  <w:style w:type="character" w:styleId="Hyperlink">
    <w:name w:val="Hyperlink"/>
    <w:basedOn w:val="DefaultParagraphFont"/>
    <w:uiPriority w:val="99"/>
    <w:semiHidden/>
    <w:unhideWhenUsed/>
    <w:rsid w:val="008F49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4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4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4">
    <w:name w:val="Grid Table 6 Colorful Accent 4"/>
    <w:basedOn w:val="TableNormal"/>
    <w:uiPriority w:val="51"/>
    <w:rsid w:val="008F4970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F49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30CE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color w:val="000000" w:themeColor="text1"/>
        <w:sz w:val="22"/>
        <w:szCs w:val="26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0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970"/>
  </w:style>
  <w:style w:type="paragraph" w:styleId="Footer">
    <w:name w:val="footer"/>
    <w:basedOn w:val="Normal"/>
    <w:link w:val="FooterChar"/>
    <w:uiPriority w:val="99"/>
    <w:unhideWhenUsed/>
    <w:rsid w:val="008F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970"/>
  </w:style>
  <w:style w:type="character" w:styleId="Hyperlink">
    <w:name w:val="Hyperlink"/>
    <w:basedOn w:val="DefaultParagraphFont"/>
    <w:uiPriority w:val="99"/>
    <w:semiHidden/>
    <w:unhideWhenUsed/>
    <w:rsid w:val="008F49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4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4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4">
    <w:name w:val="Grid Table 6 Colorful Accent 4"/>
    <w:basedOn w:val="TableNormal"/>
    <w:uiPriority w:val="51"/>
    <w:rsid w:val="008F4970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8F49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30CE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microsoft.com/office/2007/relationships/diagramDrawing" Target="diagrams/drawing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diagramColors" Target="diagrams/colors1.xml"/><Relationship Id="rId27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6F21F3-EBDC-4F62-B812-71206A4906BC}" type="doc">
      <dgm:prSet loTypeId="urn:microsoft.com/office/officeart/2005/8/layout/pyramid2" loCatId="list" qsTypeId="urn:microsoft.com/office/officeart/2005/8/quickstyle/simple1" qsCatId="simple" csTypeId="urn:microsoft.com/office/officeart/2005/8/colors/colorful3" csCatId="colorful" phldr="1"/>
      <dgm:spPr/>
    </dgm:pt>
    <dgm:pt modelId="{B2A5BF02-F8D9-467B-B5DE-6D9DC72B9AC2}">
      <dgm:prSet phldrT="[Text]"/>
      <dgm:spPr/>
      <dgm:t>
        <a:bodyPr/>
        <a:lstStyle/>
        <a:p>
          <a:r>
            <a:rPr lang="en-US"/>
            <a:t>Recalibration,de-duplication,QA and filtering reads</a:t>
          </a:r>
        </a:p>
      </dgm:t>
    </dgm:pt>
    <dgm:pt modelId="{3AC91F28-0090-424C-B4D1-62F608F1E3F5}" type="parTrans" cxnId="{AE8DA14E-70C3-4343-8CC1-2DBF761B867A}">
      <dgm:prSet/>
      <dgm:spPr/>
      <dgm:t>
        <a:bodyPr/>
        <a:lstStyle/>
        <a:p>
          <a:endParaRPr lang="en-US"/>
        </a:p>
      </dgm:t>
    </dgm:pt>
    <dgm:pt modelId="{E26DA82F-D4EF-4F2A-8240-259EE621A828}" type="sibTrans" cxnId="{AE8DA14E-70C3-4343-8CC1-2DBF761B867A}">
      <dgm:prSet/>
      <dgm:spPr/>
      <dgm:t>
        <a:bodyPr/>
        <a:lstStyle/>
        <a:p>
          <a:endParaRPr lang="en-US"/>
        </a:p>
      </dgm:t>
    </dgm:pt>
    <dgm:pt modelId="{214F5B7F-45BB-4921-B8ED-F0B0D50B12AE}">
      <dgm:prSet phldrT="[Text]"/>
      <dgm:spPr/>
      <dgm:t>
        <a:bodyPr/>
        <a:lstStyle/>
        <a:p>
          <a:r>
            <a:rPr lang="en-US"/>
            <a:t>Alignment of reads</a:t>
          </a:r>
        </a:p>
      </dgm:t>
    </dgm:pt>
    <dgm:pt modelId="{7303C234-B3F2-4263-8862-948CF65F2BA7}" type="parTrans" cxnId="{6050A835-4966-4C37-8B04-F06201FFBFB9}">
      <dgm:prSet/>
      <dgm:spPr/>
      <dgm:t>
        <a:bodyPr/>
        <a:lstStyle/>
        <a:p>
          <a:endParaRPr lang="en-US"/>
        </a:p>
      </dgm:t>
    </dgm:pt>
    <dgm:pt modelId="{777117C0-4ADB-4B0F-A493-73609B336B6F}" type="sibTrans" cxnId="{6050A835-4966-4C37-8B04-F06201FFBFB9}">
      <dgm:prSet/>
      <dgm:spPr/>
      <dgm:t>
        <a:bodyPr/>
        <a:lstStyle/>
        <a:p>
          <a:endParaRPr lang="en-US"/>
        </a:p>
      </dgm:t>
    </dgm:pt>
    <dgm:pt modelId="{554611EB-D32F-469C-A664-15DA63DEF7F3}">
      <dgm:prSet phldrT="[Text]"/>
      <dgm:spPr/>
      <dgm:t>
        <a:bodyPr/>
        <a:lstStyle/>
        <a:p>
          <a:r>
            <a:rPr lang="en-US"/>
            <a:t>Variant calling on aligned reads</a:t>
          </a:r>
        </a:p>
      </dgm:t>
    </dgm:pt>
    <dgm:pt modelId="{6A6CAD62-A179-4E20-AD30-753E564175A0}" type="parTrans" cxnId="{867EED09-8CE8-4688-A6D0-157B27288BC7}">
      <dgm:prSet/>
      <dgm:spPr/>
      <dgm:t>
        <a:bodyPr/>
        <a:lstStyle/>
        <a:p>
          <a:endParaRPr lang="en-US"/>
        </a:p>
      </dgm:t>
    </dgm:pt>
    <dgm:pt modelId="{B009F53A-5B0E-4956-AA58-7E9483FFCAA7}" type="sibTrans" cxnId="{867EED09-8CE8-4688-A6D0-157B27288BC7}">
      <dgm:prSet/>
      <dgm:spPr/>
      <dgm:t>
        <a:bodyPr/>
        <a:lstStyle/>
        <a:p>
          <a:endParaRPr lang="en-US"/>
        </a:p>
      </dgm:t>
    </dgm:pt>
    <dgm:pt modelId="{4C6F9EEA-261A-4C8D-AE67-2E79781D4BB7}">
      <dgm:prSet phldrT="[Text]"/>
      <dgm:spPr/>
      <dgm:t>
        <a:bodyPr/>
        <a:lstStyle/>
        <a:p>
          <a:r>
            <a:rPr lang="en-US"/>
            <a:t>Typical Products: "BAM" or "VCF" files</a:t>
          </a:r>
        </a:p>
      </dgm:t>
    </dgm:pt>
    <dgm:pt modelId="{504C7DA3-210F-4941-A082-337A1B1B4E6F}" type="parTrans" cxnId="{FE04DB87-6D55-42EE-83F2-7EB2041FE706}">
      <dgm:prSet/>
      <dgm:spPr/>
    </dgm:pt>
    <dgm:pt modelId="{C5915EC9-4C2D-477E-98D5-263F00585B03}" type="sibTrans" cxnId="{FE04DB87-6D55-42EE-83F2-7EB2041FE706}">
      <dgm:prSet/>
      <dgm:spPr/>
    </dgm:pt>
    <dgm:pt modelId="{81345401-3400-4034-8A7A-D2C3C6DBC421}" type="pres">
      <dgm:prSet presAssocID="{136F21F3-EBDC-4F62-B812-71206A4906BC}" presName="compositeShape" presStyleCnt="0">
        <dgm:presLayoutVars>
          <dgm:dir/>
          <dgm:resizeHandles/>
        </dgm:presLayoutVars>
      </dgm:prSet>
      <dgm:spPr/>
    </dgm:pt>
    <dgm:pt modelId="{E8B1DBF3-D724-4FF6-BCA7-90896A6BB13E}" type="pres">
      <dgm:prSet presAssocID="{136F21F3-EBDC-4F62-B812-71206A4906BC}" presName="pyramid" presStyleLbl="node1" presStyleIdx="0" presStyleCnt="1"/>
      <dgm:spPr/>
    </dgm:pt>
    <dgm:pt modelId="{DA5465E9-34CF-42A1-9FAC-EABD627D2E60}" type="pres">
      <dgm:prSet presAssocID="{136F21F3-EBDC-4F62-B812-71206A4906BC}" presName="theList" presStyleCnt="0"/>
      <dgm:spPr/>
    </dgm:pt>
    <dgm:pt modelId="{5406641D-BE6D-4D2E-8A50-E09BD84B90DF}" type="pres">
      <dgm:prSet presAssocID="{B2A5BF02-F8D9-467B-B5DE-6D9DC72B9AC2}" presName="aNode" presStyleLbl="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D698A5-AAE8-48D2-B6D7-0DE59519656F}" type="pres">
      <dgm:prSet presAssocID="{B2A5BF02-F8D9-467B-B5DE-6D9DC72B9AC2}" presName="aSpace" presStyleCnt="0"/>
      <dgm:spPr/>
    </dgm:pt>
    <dgm:pt modelId="{AB0C0535-6A64-49D5-8F1B-6BAAB38DFC2E}" type="pres">
      <dgm:prSet presAssocID="{214F5B7F-45BB-4921-B8ED-F0B0D50B12AE}" presName="aNode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208668-C90D-4414-A523-3EA5B8A72AEE}" type="pres">
      <dgm:prSet presAssocID="{214F5B7F-45BB-4921-B8ED-F0B0D50B12AE}" presName="aSpace" presStyleCnt="0"/>
      <dgm:spPr/>
    </dgm:pt>
    <dgm:pt modelId="{2FE49A29-9AC7-4D18-8CFF-00A4542A8DE9}" type="pres">
      <dgm:prSet presAssocID="{554611EB-D32F-469C-A664-15DA63DEF7F3}" presName="aNode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B44122-4910-4562-A67B-4D499D466B49}" type="pres">
      <dgm:prSet presAssocID="{554611EB-D32F-469C-A664-15DA63DEF7F3}" presName="aSpace" presStyleCnt="0"/>
      <dgm:spPr/>
    </dgm:pt>
    <dgm:pt modelId="{65ED7566-9314-4ECB-90E3-0A8F354BFB73}" type="pres">
      <dgm:prSet presAssocID="{4C6F9EEA-261A-4C8D-AE67-2E79781D4BB7}" presName="aNode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7A9EC2-8614-4066-9558-929896FF6570}" type="pres">
      <dgm:prSet presAssocID="{4C6F9EEA-261A-4C8D-AE67-2E79781D4BB7}" presName="aSpace" presStyleCnt="0"/>
      <dgm:spPr/>
    </dgm:pt>
  </dgm:ptLst>
  <dgm:cxnLst>
    <dgm:cxn modelId="{6050A835-4966-4C37-8B04-F06201FFBFB9}" srcId="{136F21F3-EBDC-4F62-B812-71206A4906BC}" destId="{214F5B7F-45BB-4921-B8ED-F0B0D50B12AE}" srcOrd="1" destOrd="0" parTransId="{7303C234-B3F2-4263-8862-948CF65F2BA7}" sibTransId="{777117C0-4ADB-4B0F-A493-73609B336B6F}"/>
    <dgm:cxn modelId="{30EF05A9-A488-480E-A475-8B502FB2EBE8}" type="presOf" srcId="{B2A5BF02-F8D9-467B-B5DE-6D9DC72B9AC2}" destId="{5406641D-BE6D-4D2E-8A50-E09BD84B90DF}" srcOrd="0" destOrd="0" presId="urn:microsoft.com/office/officeart/2005/8/layout/pyramid2"/>
    <dgm:cxn modelId="{AE8DA14E-70C3-4343-8CC1-2DBF761B867A}" srcId="{136F21F3-EBDC-4F62-B812-71206A4906BC}" destId="{B2A5BF02-F8D9-467B-B5DE-6D9DC72B9AC2}" srcOrd="0" destOrd="0" parTransId="{3AC91F28-0090-424C-B4D1-62F608F1E3F5}" sibTransId="{E26DA82F-D4EF-4F2A-8240-259EE621A828}"/>
    <dgm:cxn modelId="{FE04DB87-6D55-42EE-83F2-7EB2041FE706}" srcId="{136F21F3-EBDC-4F62-B812-71206A4906BC}" destId="{4C6F9EEA-261A-4C8D-AE67-2E79781D4BB7}" srcOrd="3" destOrd="0" parTransId="{504C7DA3-210F-4941-A082-337A1B1B4E6F}" sibTransId="{C5915EC9-4C2D-477E-98D5-263F00585B03}"/>
    <dgm:cxn modelId="{409B312A-58CC-4C75-87A2-7CCA8C46AA7F}" type="presOf" srcId="{4C6F9EEA-261A-4C8D-AE67-2E79781D4BB7}" destId="{65ED7566-9314-4ECB-90E3-0A8F354BFB73}" srcOrd="0" destOrd="0" presId="urn:microsoft.com/office/officeart/2005/8/layout/pyramid2"/>
    <dgm:cxn modelId="{17091A5C-31D6-4143-A494-A4E87C1B089E}" type="presOf" srcId="{214F5B7F-45BB-4921-B8ED-F0B0D50B12AE}" destId="{AB0C0535-6A64-49D5-8F1B-6BAAB38DFC2E}" srcOrd="0" destOrd="0" presId="urn:microsoft.com/office/officeart/2005/8/layout/pyramid2"/>
    <dgm:cxn modelId="{B24C0CC3-FE7E-4FB4-8E9A-D8C68B3C4201}" type="presOf" srcId="{554611EB-D32F-469C-A664-15DA63DEF7F3}" destId="{2FE49A29-9AC7-4D18-8CFF-00A4542A8DE9}" srcOrd="0" destOrd="0" presId="urn:microsoft.com/office/officeart/2005/8/layout/pyramid2"/>
    <dgm:cxn modelId="{26D83DCD-68E6-4CEA-8526-9C63D84E228D}" type="presOf" srcId="{136F21F3-EBDC-4F62-B812-71206A4906BC}" destId="{81345401-3400-4034-8A7A-D2C3C6DBC421}" srcOrd="0" destOrd="0" presId="urn:microsoft.com/office/officeart/2005/8/layout/pyramid2"/>
    <dgm:cxn modelId="{867EED09-8CE8-4688-A6D0-157B27288BC7}" srcId="{136F21F3-EBDC-4F62-B812-71206A4906BC}" destId="{554611EB-D32F-469C-A664-15DA63DEF7F3}" srcOrd="2" destOrd="0" parTransId="{6A6CAD62-A179-4E20-AD30-753E564175A0}" sibTransId="{B009F53A-5B0E-4956-AA58-7E9483FFCAA7}"/>
    <dgm:cxn modelId="{B1762E2A-BB49-49B3-9D18-97F4E2EF9234}" type="presParOf" srcId="{81345401-3400-4034-8A7A-D2C3C6DBC421}" destId="{E8B1DBF3-D724-4FF6-BCA7-90896A6BB13E}" srcOrd="0" destOrd="0" presId="urn:microsoft.com/office/officeart/2005/8/layout/pyramid2"/>
    <dgm:cxn modelId="{EB629F6B-2482-44C2-99D2-845413B87DEC}" type="presParOf" srcId="{81345401-3400-4034-8A7A-D2C3C6DBC421}" destId="{DA5465E9-34CF-42A1-9FAC-EABD627D2E60}" srcOrd="1" destOrd="0" presId="urn:microsoft.com/office/officeart/2005/8/layout/pyramid2"/>
    <dgm:cxn modelId="{A7D384B8-C1C8-4FEF-9844-F64DB53CE7FB}" type="presParOf" srcId="{DA5465E9-34CF-42A1-9FAC-EABD627D2E60}" destId="{5406641D-BE6D-4D2E-8A50-E09BD84B90DF}" srcOrd="0" destOrd="0" presId="urn:microsoft.com/office/officeart/2005/8/layout/pyramid2"/>
    <dgm:cxn modelId="{958FAE2F-25C3-450A-ACCA-3D994ED7362A}" type="presParOf" srcId="{DA5465E9-34CF-42A1-9FAC-EABD627D2E60}" destId="{4ED698A5-AAE8-48D2-B6D7-0DE59519656F}" srcOrd="1" destOrd="0" presId="urn:microsoft.com/office/officeart/2005/8/layout/pyramid2"/>
    <dgm:cxn modelId="{8BC91D17-D156-4F97-81D0-576A61AC7383}" type="presParOf" srcId="{DA5465E9-34CF-42A1-9FAC-EABD627D2E60}" destId="{AB0C0535-6A64-49D5-8F1B-6BAAB38DFC2E}" srcOrd="2" destOrd="0" presId="urn:microsoft.com/office/officeart/2005/8/layout/pyramid2"/>
    <dgm:cxn modelId="{36B023B0-8D82-45F7-85E7-31A176AA52AC}" type="presParOf" srcId="{DA5465E9-34CF-42A1-9FAC-EABD627D2E60}" destId="{57208668-C90D-4414-A523-3EA5B8A72AEE}" srcOrd="3" destOrd="0" presId="urn:microsoft.com/office/officeart/2005/8/layout/pyramid2"/>
    <dgm:cxn modelId="{88139925-F28F-4780-BF36-7FA11C7CECF0}" type="presParOf" srcId="{DA5465E9-34CF-42A1-9FAC-EABD627D2E60}" destId="{2FE49A29-9AC7-4D18-8CFF-00A4542A8DE9}" srcOrd="4" destOrd="0" presId="urn:microsoft.com/office/officeart/2005/8/layout/pyramid2"/>
    <dgm:cxn modelId="{E8706445-737A-41B5-8CE9-04EE2C2825B2}" type="presParOf" srcId="{DA5465E9-34CF-42A1-9FAC-EABD627D2E60}" destId="{11B44122-4910-4562-A67B-4D499D466B49}" srcOrd="5" destOrd="0" presId="urn:microsoft.com/office/officeart/2005/8/layout/pyramid2"/>
    <dgm:cxn modelId="{274334FB-1F31-46BF-BCF0-02BEC6822D19}" type="presParOf" srcId="{DA5465E9-34CF-42A1-9FAC-EABD627D2E60}" destId="{65ED7566-9314-4ECB-90E3-0A8F354BFB73}" srcOrd="6" destOrd="0" presId="urn:microsoft.com/office/officeart/2005/8/layout/pyramid2"/>
    <dgm:cxn modelId="{E9D48289-2A28-4C20-BEBA-77087CB333D4}" type="presParOf" srcId="{DA5465E9-34CF-42A1-9FAC-EABD627D2E60}" destId="{D17A9EC2-8614-4066-9558-929896FF6570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B1DBF3-D724-4FF6-BCA7-90896A6BB13E}">
      <dsp:nvSpPr>
        <dsp:cNvPr id="0" name=""/>
        <dsp:cNvSpPr/>
      </dsp:nvSpPr>
      <dsp:spPr>
        <a:xfrm>
          <a:off x="836168" y="0"/>
          <a:ext cx="2949933" cy="2949933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06641D-BE6D-4D2E-8A50-E09BD84B90DF}">
      <dsp:nvSpPr>
        <dsp:cNvPr id="0" name=""/>
        <dsp:cNvSpPr/>
      </dsp:nvSpPr>
      <dsp:spPr>
        <a:xfrm>
          <a:off x="2311135" y="295281"/>
          <a:ext cx="1917456" cy="52430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Recalibration,de-duplication,QA and filtering reads</a:t>
          </a:r>
        </a:p>
      </dsp:txBody>
      <dsp:txXfrm>
        <a:off x="2336729" y="320875"/>
        <a:ext cx="1866268" cy="473116"/>
      </dsp:txXfrm>
    </dsp:sp>
    <dsp:sp modelId="{AB0C0535-6A64-49D5-8F1B-6BAAB38DFC2E}">
      <dsp:nvSpPr>
        <dsp:cNvPr id="0" name=""/>
        <dsp:cNvSpPr/>
      </dsp:nvSpPr>
      <dsp:spPr>
        <a:xfrm>
          <a:off x="2311135" y="885123"/>
          <a:ext cx="1917456" cy="52430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903533"/>
              <a:satOff val="33333"/>
              <a:lumOff val="-490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Alignment of reads</a:t>
          </a:r>
        </a:p>
      </dsp:txBody>
      <dsp:txXfrm>
        <a:off x="2336729" y="910717"/>
        <a:ext cx="1866268" cy="473116"/>
      </dsp:txXfrm>
    </dsp:sp>
    <dsp:sp modelId="{2FE49A29-9AC7-4D18-8CFF-00A4542A8DE9}">
      <dsp:nvSpPr>
        <dsp:cNvPr id="0" name=""/>
        <dsp:cNvSpPr/>
      </dsp:nvSpPr>
      <dsp:spPr>
        <a:xfrm>
          <a:off x="2311135" y="1474966"/>
          <a:ext cx="1917456" cy="52430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807066"/>
              <a:satOff val="66667"/>
              <a:lumOff val="-9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Variant calling on aligned reads</a:t>
          </a:r>
        </a:p>
      </dsp:txBody>
      <dsp:txXfrm>
        <a:off x="2336729" y="1500560"/>
        <a:ext cx="1866268" cy="473116"/>
      </dsp:txXfrm>
    </dsp:sp>
    <dsp:sp modelId="{65ED7566-9314-4ECB-90E3-0A8F354BFB73}">
      <dsp:nvSpPr>
        <dsp:cNvPr id="0" name=""/>
        <dsp:cNvSpPr/>
      </dsp:nvSpPr>
      <dsp:spPr>
        <a:xfrm>
          <a:off x="2311135" y="2064809"/>
          <a:ext cx="1917456" cy="52430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Typical Products: "BAM" or "VCF" files</a:t>
          </a:r>
        </a:p>
      </dsp:txBody>
      <dsp:txXfrm>
        <a:off x="2336729" y="2090403"/>
        <a:ext cx="1866268" cy="473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E34CC60436474E860A88998C49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82B4-90C6-4206-BFD0-C3B2EEDAFC5D}"/>
      </w:docPartPr>
      <w:docPartBody>
        <w:p w:rsidR="007E14E0" w:rsidRDefault="00E56504" w:rsidP="00E56504">
          <w:pPr>
            <w:pStyle w:val="0AE34CC60436474E860A88998C499FB7"/>
          </w:pPr>
          <w:r>
            <w:rPr>
              <w:color w:val="4F81BD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67A10E19C26F41D785503E310C79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318EB-A42C-475F-88AA-3DA000C24C68}"/>
      </w:docPartPr>
      <w:docPartBody>
        <w:p w:rsidR="007E14E0" w:rsidRDefault="00E56504" w:rsidP="00E56504">
          <w:pPr>
            <w:pStyle w:val="67A10E19C26F41D785503E310C79C53D"/>
          </w:pPr>
          <w:r>
            <w:rPr>
              <w:caps/>
              <w:color w:val="4F81BD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4"/>
    <w:rsid w:val="005A5C7B"/>
    <w:rsid w:val="005E0B94"/>
    <w:rsid w:val="00641F67"/>
    <w:rsid w:val="007E14E0"/>
    <w:rsid w:val="00E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E34CC60436474E860A88998C499FB7">
    <w:name w:val="0AE34CC60436474E860A88998C499FB7"/>
    <w:rsid w:val="00E56504"/>
  </w:style>
  <w:style w:type="paragraph" w:customStyle="1" w:styleId="67A10E19C26F41D785503E310C79C53D">
    <w:name w:val="67A10E19C26F41D785503E310C79C53D"/>
    <w:rsid w:val="00E565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E34CC60436474E860A88998C499FB7">
    <w:name w:val="0AE34CC60436474E860A88998C499FB7"/>
    <w:rsid w:val="00E56504"/>
  </w:style>
  <w:style w:type="paragraph" w:customStyle="1" w:styleId="67A10E19C26F41D785503E310C79C53D">
    <w:name w:val="67A10E19C26F41D785503E310C79C53D"/>
    <w:rsid w:val="00E56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E9FD-F860-4897-A333-6EC8FCE8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دانشکده فناوریهای نوین پزشکی – دانشگاه علوم پزشکی اصفهان</vt:lpstr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دانشکده فناوریهای نوین پزشکی – دانشگاه علوم پزشکی اصفهان</dc:title>
  <dc:subject/>
  <dc:creator>انجمن علمی-دانشجویی بیوانفورماتیک</dc:creator>
  <cp:keywords/>
  <dc:description/>
  <cp:lastModifiedBy>AMT</cp:lastModifiedBy>
  <cp:revision>7</cp:revision>
  <cp:lastPrinted>2017-03-05T07:49:00Z</cp:lastPrinted>
  <dcterms:created xsi:type="dcterms:W3CDTF">2017-02-26T08:55:00Z</dcterms:created>
  <dcterms:modified xsi:type="dcterms:W3CDTF">2017-03-05T07:50:00Z</dcterms:modified>
</cp:coreProperties>
</file>